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4019A" w14:textId="38E2F861" w:rsidR="00312674" w:rsidRPr="00312674" w:rsidRDefault="00AC3D81" w:rsidP="008A387B">
      <w:pPr>
        <w:pStyle w:val="NormalnyWeb"/>
        <w:spacing w:line="276" w:lineRule="auto"/>
      </w:pPr>
      <w:r w:rsidRPr="00312674">
        <w:rPr>
          <w:noProof/>
        </w:rPr>
        <w:drawing>
          <wp:inline distT="0" distB="0" distL="0" distR="0" wp14:anchorId="5BC4CAFE" wp14:editId="765F8304">
            <wp:extent cx="5600700" cy="577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E44CB" w14:textId="77777777" w:rsidR="00B90704" w:rsidRPr="005734E3" w:rsidRDefault="00B90704" w:rsidP="008A387B">
      <w:pPr>
        <w:spacing w:line="276" w:lineRule="auto"/>
        <w:jc w:val="both"/>
      </w:pPr>
    </w:p>
    <w:p w14:paraId="3BB1DD0A" w14:textId="77777777" w:rsidR="00433FDC" w:rsidRPr="005734E3" w:rsidRDefault="00433FDC" w:rsidP="008A387B">
      <w:pPr>
        <w:spacing w:line="276" w:lineRule="auto"/>
        <w:jc w:val="both"/>
      </w:pPr>
    </w:p>
    <w:p w14:paraId="31799270" w14:textId="68F356CC" w:rsidR="00FA583E" w:rsidRPr="005734E3" w:rsidRDefault="00112859" w:rsidP="008A387B">
      <w:pPr>
        <w:spacing w:line="276" w:lineRule="auto"/>
        <w:jc w:val="both"/>
      </w:pPr>
      <w:r>
        <w:t>ZP.271.4</w:t>
      </w:r>
      <w:r w:rsidR="00062008">
        <w:t>A</w:t>
      </w:r>
      <w:r>
        <w:t>.2025.PP</w:t>
      </w:r>
      <w:r w:rsidR="00312674">
        <w:tab/>
      </w:r>
      <w:r w:rsidR="00312674">
        <w:tab/>
      </w:r>
      <w:r w:rsidR="00312674">
        <w:tab/>
      </w:r>
      <w:r w:rsidR="00312674">
        <w:tab/>
      </w:r>
      <w:r w:rsidR="00312674">
        <w:tab/>
        <w:t xml:space="preserve">    </w:t>
      </w:r>
      <w:r>
        <w:t xml:space="preserve">                            </w:t>
      </w:r>
      <w:r w:rsidR="00170AF9">
        <w:t>Fałków</w:t>
      </w:r>
      <w:r w:rsidR="00BD737F" w:rsidRPr="005734E3">
        <w:t xml:space="preserve">, </w:t>
      </w:r>
      <w:r w:rsidR="00BD737F" w:rsidRPr="00112859">
        <w:t>202</w:t>
      </w:r>
      <w:r w:rsidR="00AA32AD" w:rsidRPr="00112859">
        <w:t>5</w:t>
      </w:r>
      <w:r w:rsidR="004F3299" w:rsidRPr="00112859">
        <w:t>-</w:t>
      </w:r>
      <w:r w:rsidRPr="00112859">
        <w:t>0</w:t>
      </w:r>
      <w:r w:rsidR="00062008">
        <w:t>6</w:t>
      </w:r>
      <w:r w:rsidRPr="00112859">
        <w:t>-</w:t>
      </w:r>
      <w:r w:rsidR="00062008">
        <w:t>06</w:t>
      </w:r>
    </w:p>
    <w:p w14:paraId="1FF3A94F" w14:textId="77777777" w:rsidR="00FA583E" w:rsidRPr="005734E3" w:rsidRDefault="00FA583E" w:rsidP="008A387B">
      <w:pPr>
        <w:spacing w:line="276" w:lineRule="auto"/>
        <w:jc w:val="both"/>
      </w:pPr>
    </w:p>
    <w:p w14:paraId="61B2EE46" w14:textId="77777777" w:rsidR="00433FDC" w:rsidRPr="005734E3" w:rsidRDefault="00433FDC" w:rsidP="008A387B">
      <w:pPr>
        <w:spacing w:line="276" w:lineRule="auto"/>
        <w:ind w:left="4248"/>
        <w:jc w:val="both"/>
        <w:rPr>
          <w:b/>
        </w:rPr>
      </w:pPr>
      <w:r w:rsidRPr="005734E3">
        <w:rPr>
          <w:b/>
        </w:rPr>
        <w:t xml:space="preserve">               </w:t>
      </w:r>
    </w:p>
    <w:p w14:paraId="286BE493" w14:textId="77777777" w:rsidR="00FA583E" w:rsidRPr="005734E3" w:rsidRDefault="00FA583E" w:rsidP="008A387B">
      <w:pPr>
        <w:spacing w:line="276" w:lineRule="auto"/>
        <w:ind w:left="3540"/>
        <w:jc w:val="both"/>
        <w:rPr>
          <w:b/>
        </w:rPr>
      </w:pPr>
      <w:r w:rsidRPr="005734E3">
        <w:rPr>
          <w:b/>
        </w:rPr>
        <w:t>ZAPYTANIE OFER</w:t>
      </w:r>
      <w:r w:rsidR="00433FDC" w:rsidRPr="005734E3">
        <w:rPr>
          <w:b/>
        </w:rPr>
        <w:t>T</w:t>
      </w:r>
      <w:r w:rsidRPr="005734E3">
        <w:rPr>
          <w:b/>
        </w:rPr>
        <w:t>OWE</w:t>
      </w:r>
    </w:p>
    <w:p w14:paraId="4E2C9984" w14:textId="77777777" w:rsidR="00433FDC" w:rsidRPr="005734E3" w:rsidRDefault="00433FDC" w:rsidP="008A387B">
      <w:pPr>
        <w:spacing w:line="276" w:lineRule="auto"/>
        <w:ind w:left="3540"/>
        <w:jc w:val="both"/>
        <w:rPr>
          <w:b/>
        </w:rPr>
      </w:pPr>
    </w:p>
    <w:p w14:paraId="200A4D0C" w14:textId="04172074" w:rsidR="00433FDC" w:rsidRPr="005734E3" w:rsidRDefault="00433FDC" w:rsidP="00900574">
      <w:pPr>
        <w:pStyle w:val="Nagwek1"/>
        <w:spacing w:line="276" w:lineRule="auto"/>
        <w:jc w:val="both"/>
        <w:rPr>
          <w:b w:val="0"/>
          <w:sz w:val="24"/>
          <w:szCs w:val="24"/>
        </w:rPr>
      </w:pPr>
      <w:r w:rsidRPr="005734E3">
        <w:rPr>
          <w:b w:val="0"/>
          <w:sz w:val="24"/>
          <w:szCs w:val="24"/>
        </w:rPr>
        <w:t xml:space="preserve">Wójt Gminy </w:t>
      </w:r>
      <w:r w:rsidR="00170AF9">
        <w:rPr>
          <w:b w:val="0"/>
          <w:sz w:val="24"/>
          <w:szCs w:val="24"/>
        </w:rPr>
        <w:t>Fałków</w:t>
      </w:r>
      <w:r w:rsidRPr="005734E3">
        <w:rPr>
          <w:b w:val="0"/>
          <w:sz w:val="24"/>
          <w:szCs w:val="24"/>
        </w:rPr>
        <w:t xml:space="preserve"> zaprasza do składania ofert na wykonanie zada</w:t>
      </w:r>
      <w:r w:rsidR="00AA32AD">
        <w:rPr>
          <w:b w:val="0"/>
          <w:sz w:val="24"/>
          <w:szCs w:val="24"/>
        </w:rPr>
        <w:t>ń</w:t>
      </w:r>
      <w:r w:rsidRPr="005734E3">
        <w:rPr>
          <w:b w:val="0"/>
          <w:sz w:val="24"/>
          <w:szCs w:val="24"/>
        </w:rPr>
        <w:t xml:space="preserve"> pn.</w:t>
      </w:r>
      <w:r w:rsidRPr="005734E3">
        <w:rPr>
          <w:sz w:val="24"/>
          <w:szCs w:val="24"/>
        </w:rPr>
        <w:t xml:space="preserve"> </w:t>
      </w:r>
      <w:bookmarkStart w:id="0" w:name="_Hlk100834153"/>
      <w:bookmarkEnd w:id="0"/>
      <w:r w:rsidRPr="005734E3">
        <w:rPr>
          <w:sz w:val="24"/>
          <w:szCs w:val="24"/>
        </w:rPr>
        <w:t>„</w:t>
      </w:r>
      <w:r w:rsidR="00900574" w:rsidRPr="00900574">
        <w:rPr>
          <w:sz w:val="24"/>
          <w:szCs w:val="24"/>
        </w:rPr>
        <w:t xml:space="preserve">Zakup </w:t>
      </w:r>
      <w:r w:rsidR="00170AF9">
        <w:rPr>
          <w:sz w:val="24"/>
          <w:szCs w:val="24"/>
        </w:rPr>
        <w:t>i dostawa serwera</w:t>
      </w:r>
      <w:r w:rsidR="00970AA0">
        <w:rPr>
          <w:sz w:val="24"/>
          <w:szCs w:val="24"/>
        </w:rPr>
        <w:t xml:space="preserve">” </w:t>
      </w:r>
    </w:p>
    <w:p w14:paraId="463A9502" w14:textId="77777777" w:rsidR="00433FDC" w:rsidRPr="005734E3" w:rsidRDefault="00433FDC" w:rsidP="008A387B">
      <w:pPr>
        <w:spacing w:line="276" w:lineRule="auto"/>
        <w:jc w:val="both"/>
      </w:pPr>
    </w:p>
    <w:p w14:paraId="50734AC9" w14:textId="77777777" w:rsidR="00EA49B0" w:rsidRPr="005734E3" w:rsidRDefault="005734E3" w:rsidP="008A387B">
      <w:pPr>
        <w:numPr>
          <w:ilvl w:val="0"/>
          <w:numId w:val="20"/>
        </w:numPr>
        <w:tabs>
          <w:tab w:val="clear" w:pos="1080"/>
          <w:tab w:val="num" w:pos="360"/>
        </w:tabs>
        <w:spacing w:line="276" w:lineRule="auto"/>
        <w:ind w:hanging="1080"/>
        <w:jc w:val="both"/>
        <w:rPr>
          <w:b/>
        </w:rPr>
      </w:pPr>
      <w:r>
        <w:rPr>
          <w:b/>
        </w:rPr>
        <w:t>ZAMAWIAJĄCY</w:t>
      </w:r>
    </w:p>
    <w:p w14:paraId="7208F1C9" w14:textId="15B8F30B" w:rsidR="004800FD" w:rsidRPr="00170AF9" w:rsidRDefault="004800FD" w:rsidP="008A387B">
      <w:pPr>
        <w:spacing w:line="276" w:lineRule="auto"/>
        <w:ind w:left="709"/>
        <w:rPr>
          <w:b/>
          <w:bCs/>
        </w:rPr>
      </w:pPr>
      <w:r w:rsidRPr="00170AF9">
        <w:rPr>
          <w:b/>
          <w:bCs/>
        </w:rPr>
        <w:t xml:space="preserve">Gmina </w:t>
      </w:r>
      <w:r w:rsidR="00170AF9" w:rsidRPr="00170AF9">
        <w:rPr>
          <w:b/>
          <w:bCs/>
        </w:rPr>
        <w:t>Fałków</w:t>
      </w:r>
      <w:r w:rsidRPr="00170AF9">
        <w:rPr>
          <w:b/>
          <w:bCs/>
        </w:rPr>
        <w:t>;</w:t>
      </w:r>
    </w:p>
    <w:p w14:paraId="40D12437" w14:textId="77777777" w:rsidR="00170AF9" w:rsidRPr="00170AF9" w:rsidRDefault="00170AF9" w:rsidP="00900574">
      <w:pPr>
        <w:spacing w:line="276" w:lineRule="auto"/>
        <w:ind w:left="709"/>
        <w:rPr>
          <w:b/>
          <w:bCs/>
        </w:rPr>
      </w:pPr>
      <w:r w:rsidRPr="00170AF9">
        <w:rPr>
          <w:b/>
          <w:bCs/>
        </w:rPr>
        <w:t xml:space="preserve">ul. Zamkowa 1A, </w:t>
      </w:r>
    </w:p>
    <w:p w14:paraId="254B29DE" w14:textId="1A54C332" w:rsidR="00900574" w:rsidRPr="00170AF9" w:rsidRDefault="00170AF9" w:rsidP="00900574">
      <w:pPr>
        <w:spacing w:line="276" w:lineRule="auto"/>
        <w:ind w:left="709"/>
        <w:rPr>
          <w:b/>
          <w:bCs/>
          <w:lang w:val="en-GB"/>
        </w:rPr>
      </w:pPr>
      <w:r w:rsidRPr="00170AF9">
        <w:rPr>
          <w:b/>
          <w:bCs/>
        </w:rPr>
        <w:t>26-260 Fałków</w:t>
      </w:r>
    </w:p>
    <w:p w14:paraId="47B5D77D" w14:textId="77777777" w:rsidR="00170AF9" w:rsidRPr="00170AF9" w:rsidRDefault="00170AF9" w:rsidP="00900574">
      <w:pPr>
        <w:spacing w:line="276" w:lineRule="auto"/>
        <w:ind w:left="709"/>
        <w:rPr>
          <w:b/>
          <w:bCs/>
        </w:rPr>
      </w:pPr>
      <w:hyperlink r:id="rId8" w:history="1">
        <w:r w:rsidRPr="00170AF9">
          <w:rPr>
            <w:rStyle w:val="Hipercze"/>
            <w:b/>
            <w:bCs/>
          </w:rPr>
          <w:t>gmina@falkow.pl</w:t>
        </w:r>
      </w:hyperlink>
      <w:r w:rsidRPr="00170AF9">
        <w:rPr>
          <w:b/>
          <w:bCs/>
        </w:rPr>
        <w:t xml:space="preserve"> </w:t>
      </w:r>
    </w:p>
    <w:p w14:paraId="2E60724F" w14:textId="53127274" w:rsidR="00900574" w:rsidRPr="00170AF9" w:rsidRDefault="00900574" w:rsidP="00900574">
      <w:pPr>
        <w:spacing w:line="276" w:lineRule="auto"/>
        <w:ind w:left="709"/>
        <w:rPr>
          <w:b/>
          <w:bCs/>
          <w:lang w:val="en-GB"/>
        </w:rPr>
      </w:pPr>
      <w:r w:rsidRPr="00170AF9">
        <w:rPr>
          <w:b/>
          <w:bCs/>
          <w:lang w:val="en-GB"/>
        </w:rPr>
        <w:t>tel.: </w:t>
      </w:r>
      <w:r w:rsidR="00170AF9" w:rsidRPr="00170AF9">
        <w:rPr>
          <w:b/>
          <w:bCs/>
        </w:rPr>
        <w:t>+48 (44) 787-35-35</w:t>
      </w:r>
    </w:p>
    <w:p w14:paraId="1FE13FF2" w14:textId="73B5900F" w:rsidR="004800FD" w:rsidRPr="00170AF9" w:rsidRDefault="004800FD" w:rsidP="008A387B">
      <w:pPr>
        <w:spacing w:line="276" w:lineRule="auto"/>
        <w:ind w:left="709"/>
        <w:rPr>
          <w:b/>
          <w:bCs/>
        </w:rPr>
      </w:pPr>
      <w:r w:rsidRPr="00170AF9">
        <w:rPr>
          <w:b/>
          <w:bCs/>
        </w:rPr>
        <w:t xml:space="preserve">NIP: </w:t>
      </w:r>
      <w:r w:rsidR="00170AF9" w:rsidRPr="00170AF9">
        <w:rPr>
          <w:b/>
          <w:bCs/>
        </w:rPr>
        <w:t>658-187-20-63</w:t>
      </w:r>
    </w:p>
    <w:p w14:paraId="1F5EEF39" w14:textId="1A8EEB5F" w:rsidR="004800FD" w:rsidRPr="00170AF9" w:rsidRDefault="004800FD" w:rsidP="008A387B">
      <w:pPr>
        <w:spacing w:line="276" w:lineRule="auto"/>
        <w:ind w:left="709"/>
        <w:rPr>
          <w:b/>
          <w:bCs/>
        </w:rPr>
      </w:pPr>
      <w:r w:rsidRPr="00170AF9">
        <w:rPr>
          <w:b/>
          <w:bCs/>
        </w:rPr>
        <w:t xml:space="preserve">REGON: </w:t>
      </w:r>
      <w:r w:rsidR="00170AF9" w:rsidRPr="00170AF9">
        <w:rPr>
          <w:b/>
          <w:bCs/>
        </w:rPr>
        <w:t>590648066</w:t>
      </w:r>
    </w:p>
    <w:p w14:paraId="180C1C0D" w14:textId="77777777" w:rsidR="00EA49B0" w:rsidRPr="005734E3" w:rsidRDefault="00EA49B0" w:rsidP="008A387B">
      <w:pPr>
        <w:spacing w:line="276" w:lineRule="auto"/>
        <w:ind w:left="360"/>
        <w:jc w:val="both"/>
      </w:pPr>
    </w:p>
    <w:p w14:paraId="239CD6FF" w14:textId="77777777" w:rsidR="00EA49B0" w:rsidRPr="005734E3" w:rsidRDefault="005734E3" w:rsidP="008A387B">
      <w:pPr>
        <w:numPr>
          <w:ilvl w:val="0"/>
          <w:numId w:val="20"/>
        </w:numPr>
        <w:tabs>
          <w:tab w:val="clear" w:pos="1080"/>
          <w:tab w:val="num" w:pos="360"/>
        </w:tabs>
        <w:spacing w:line="276" w:lineRule="auto"/>
        <w:ind w:hanging="1080"/>
        <w:jc w:val="both"/>
        <w:rPr>
          <w:b/>
        </w:rPr>
      </w:pPr>
      <w:r w:rsidRPr="005734E3">
        <w:rPr>
          <w:b/>
        </w:rPr>
        <w:t>TRYB PRZEPROWADZENIA POSTĘPOWANIA</w:t>
      </w:r>
    </w:p>
    <w:p w14:paraId="52F0B7EC" w14:textId="539B7401" w:rsidR="00EA49B0" w:rsidRPr="005734E3" w:rsidRDefault="00EA49B0" w:rsidP="008A387B">
      <w:pPr>
        <w:numPr>
          <w:ilvl w:val="0"/>
          <w:numId w:val="2"/>
        </w:numPr>
        <w:spacing w:line="276" w:lineRule="auto"/>
        <w:jc w:val="both"/>
      </w:pPr>
      <w:r w:rsidRPr="005734E3">
        <w:t xml:space="preserve">Postępowanie o udzielenie zamówienia publicznego jest wyłączone z obowiązku stosowania ustawy Prawo zamówień publicznych z dnia 11 września 2019 roku </w:t>
      </w:r>
      <w:r w:rsidR="00112859">
        <w:t>(</w:t>
      </w:r>
      <w:r w:rsidR="00112859" w:rsidRPr="00112859">
        <w:t>Dz.U. 2024 poz. 1320</w:t>
      </w:r>
      <w:r w:rsidR="00112859">
        <w:t xml:space="preserve">) </w:t>
      </w:r>
      <w:r w:rsidRPr="005734E3">
        <w:t>na podstawie art. 2 ust. 1 pkt 1.</w:t>
      </w:r>
    </w:p>
    <w:p w14:paraId="77CCB6EB" w14:textId="36650DC0" w:rsidR="00FD4BC9" w:rsidRPr="005734E3" w:rsidRDefault="00EA49B0" w:rsidP="008A387B">
      <w:pPr>
        <w:numPr>
          <w:ilvl w:val="0"/>
          <w:numId w:val="2"/>
        </w:numPr>
        <w:spacing w:line="276" w:lineRule="auto"/>
        <w:jc w:val="both"/>
      </w:pPr>
      <w:r w:rsidRPr="005734E3">
        <w:t xml:space="preserve"> Postępowanie o udzielenie zamówienia publicznego prowadzone jest w oparciu o postanowienia Wytycznych w zakresie kwalifikowalności wydatków w ramach </w:t>
      </w:r>
      <w:r w:rsidR="00970AA0" w:rsidRPr="00970AA0">
        <w:t xml:space="preserve">FERC 2021-2027 Priorytet II: Zaawansowane usługi cyfrowe, Działanie 2.2. – Wzmocnienie krajowego systemu cyberbezpieczeństwa </w:t>
      </w:r>
      <w:r w:rsidRPr="005734E3">
        <w:t xml:space="preserve">dla postępowań o wartości nie przekraczającej kwoty </w:t>
      </w:r>
      <w:r w:rsidR="00970AA0">
        <w:t>8</w:t>
      </w:r>
      <w:r w:rsidRPr="005734E3">
        <w:t>0 000,00 netto</w:t>
      </w:r>
      <w:r w:rsidR="00062008">
        <w:t xml:space="preserve"> oraz zgodnie z Regulaminem </w:t>
      </w:r>
      <w:r w:rsidR="00062008" w:rsidRPr="00062008">
        <w:t>udzielania zamówień o wartości do kwoty 130 000 złotych netto</w:t>
      </w:r>
      <w:r w:rsidR="00062008">
        <w:t xml:space="preserve"> obowiązującym w Urzędzie Gminy w Fałkowie</w:t>
      </w:r>
    </w:p>
    <w:p w14:paraId="03923B94" w14:textId="77777777" w:rsidR="00EA49B0" w:rsidRPr="005734E3" w:rsidRDefault="00EA49B0" w:rsidP="008A387B">
      <w:pPr>
        <w:spacing w:line="276" w:lineRule="auto"/>
        <w:ind w:left="360"/>
        <w:jc w:val="both"/>
      </w:pPr>
    </w:p>
    <w:p w14:paraId="1C0446F4" w14:textId="77777777" w:rsidR="00003308" w:rsidRPr="005734E3" w:rsidRDefault="005734E3" w:rsidP="008A387B">
      <w:pPr>
        <w:numPr>
          <w:ilvl w:val="0"/>
          <w:numId w:val="20"/>
        </w:numPr>
        <w:tabs>
          <w:tab w:val="clear" w:pos="1080"/>
          <w:tab w:val="num" w:pos="360"/>
        </w:tabs>
        <w:spacing w:line="276" w:lineRule="auto"/>
        <w:ind w:hanging="1080"/>
        <w:jc w:val="both"/>
        <w:rPr>
          <w:b/>
        </w:rPr>
      </w:pPr>
      <w:r>
        <w:rPr>
          <w:b/>
        </w:rPr>
        <w:t>ŻRÓDŁA FINANSOWANIA ZAMÓWIENIA</w:t>
      </w:r>
    </w:p>
    <w:p w14:paraId="6B22BC3B" w14:textId="32A79CBD" w:rsidR="00307161" w:rsidRDefault="00307161" w:rsidP="008A387B">
      <w:pPr>
        <w:spacing w:line="276" w:lineRule="auto"/>
        <w:ind w:left="360"/>
        <w:jc w:val="both"/>
        <w:rPr>
          <w:rStyle w:val="markedcontent"/>
        </w:rPr>
      </w:pPr>
      <w:r w:rsidRPr="005734E3">
        <w:rPr>
          <w:rStyle w:val="markedcontent"/>
        </w:rPr>
        <w:t xml:space="preserve">Postępowanie wynika z udziału w projekcie grantowym w ramach </w:t>
      </w:r>
      <w:r w:rsidR="00AA32AD" w:rsidRPr="00AA32AD">
        <w:rPr>
          <w:rStyle w:val="markedcontent"/>
        </w:rPr>
        <w:t xml:space="preserve">„Cyberbezpieczny Samorząd” finansowanego ze środków Funduszy Europejskich na Rozwój Cyfrowy 2021-2027 (FERC), Priorytet II: Zaawansowane usługi cyfrowe, Działanie 2.2. – Wzmocnienie krajowego systemu cyberbezpieczeństwa konkurs grantowy w ramach Projektu grantowego „Cyberbezpieczny samorząd” </w:t>
      </w:r>
      <w:r w:rsidR="001F3A00" w:rsidRPr="005734E3">
        <w:rPr>
          <w:rStyle w:val="markedcontent"/>
        </w:rPr>
        <w:t xml:space="preserve">oraz zawartej w </w:t>
      </w:r>
      <w:r w:rsidRPr="005734E3">
        <w:rPr>
          <w:rStyle w:val="markedcontent"/>
        </w:rPr>
        <w:t xml:space="preserve">dniu </w:t>
      </w:r>
      <w:r w:rsidR="00112859">
        <w:rPr>
          <w:rStyle w:val="markedcontent"/>
        </w:rPr>
        <w:t>09.07.2024</w:t>
      </w:r>
      <w:r w:rsidRPr="005734E3">
        <w:rPr>
          <w:rStyle w:val="markedcontent"/>
        </w:rPr>
        <w:t xml:space="preserve"> r. umowy</w:t>
      </w:r>
      <w:r w:rsidR="00D977F2" w:rsidRPr="005734E3">
        <w:t xml:space="preserve"> </w:t>
      </w:r>
      <w:r w:rsidRPr="005734E3">
        <w:rPr>
          <w:rStyle w:val="markedcontent"/>
        </w:rPr>
        <w:t xml:space="preserve">o powierzenie grantu o numerze </w:t>
      </w:r>
      <w:r w:rsidR="00112859" w:rsidRPr="00D26C10">
        <w:rPr>
          <w:rFonts w:ascii="Arial" w:hAnsi="Arial" w:cs="Arial"/>
          <w:color w:val="000000" w:themeColor="text1"/>
          <w:sz w:val="20"/>
          <w:szCs w:val="20"/>
        </w:rPr>
        <w:t>FERC.02.02-CS.01-001/23/2050/ FERC.02.02-CS.01-001/23/2024</w:t>
      </w:r>
    </w:p>
    <w:p w14:paraId="4B58D06B" w14:textId="77777777" w:rsidR="00AA32AD" w:rsidRPr="005734E3" w:rsidRDefault="00AA32AD" w:rsidP="008A387B">
      <w:pPr>
        <w:spacing w:line="276" w:lineRule="auto"/>
        <w:ind w:left="360"/>
        <w:jc w:val="both"/>
        <w:rPr>
          <w:b/>
        </w:rPr>
      </w:pPr>
    </w:p>
    <w:p w14:paraId="2E9C091D" w14:textId="77777777" w:rsidR="00FD4BC9" w:rsidRDefault="00FD4BC9" w:rsidP="008A387B">
      <w:pPr>
        <w:spacing w:line="276" w:lineRule="auto"/>
        <w:jc w:val="both"/>
        <w:rPr>
          <w:b/>
        </w:rPr>
      </w:pPr>
    </w:p>
    <w:p w14:paraId="7BA4EC37" w14:textId="77777777" w:rsidR="00112859" w:rsidRPr="005734E3" w:rsidRDefault="00112859" w:rsidP="008A387B">
      <w:pPr>
        <w:spacing w:line="276" w:lineRule="auto"/>
        <w:jc w:val="both"/>
        <w:rPr>
          <w:b/>
        </w:rPr>
      </w:pPr>
    </w:p>
    <w:p w14:paraId="331663BE" w14:textId="77777777" w:rsidR="001D4E21" w:rsidRPr="005734E3" w:rsidRDefault="005734E3" w:rsidP="008A387B">
      <w:pPr>
        <w:numPr>
          <w:ilvl w:val="0"/>
          <w:numId w:val="20"/>
        </w:numPr>
        <w:tabs>
          <w:tab w:val="clear" w:pos="1080"/>
          <w:tab w:val="num" w:pos="360"/>
          <w:tab w:val="num" w:pos="720"/>
        </w:tabs>
        <w:spacing w:line="276" w:lineRule="auto"/>
        <w:ind w:hanging="1080"/>
        <w:jc w:val="both"/>
        <w:rPr>
          <w:b/>
        </w:rPr>
      </w:pPr>
      <w:bookmarkStart w:id="1" w:name="_Hlk100666654"/>
      <w:bookmarkEnd w:id="1"/>
      <w:r>
        <w:rPr>
          <w:b/>
        </w:rPr>
        <w:t>PRZEDMIOT ZAMÓWIENIA</w:t>
      </w:r>
    </w:p>
    <w:p w14:paraId="71E0B630" w14:textId="4C348E11" w:rsidR="00900574" w:rsidRDefault="00900574" w:rsidP="00DC2419">
      <w:pPr>
        <w:pStyle w:val="NormalnyWeb"/>
        <w:numPr>
          <w:ilvl w:val="0"/>
          <w:numId w:val="12"/>
        </w:numPr>
        <w:spacing w:after="0" w:line="276" w:lineRule="auto"/>
        <w:jc w:val="both"/>
      </w:pPr>
      <w:r>
        <w:t xml:space="preserve">Dostawa i zakup </w:t>
      </w:r>
      <w:r w:rsidR="00170AF9">
        <w:t>serwera</w:t>
      </w:r>
    </w:p>
    <w:p w14:paraId="7AF2585A" w14:textId="54BA3783" w:rsidR="005D52B1" w:rsidRPr="005734E3" w:rsidRDefault="00EA49B0" w:rsidP="008A387B">
      <w:pPr>
        <w:pStyle w:val="NormalnyWeb"/>
        <w:numPr>
          <w:ilvl w:val="0"/>
          <w:numId w:val="12"/>
        </w:numPr>
        <w:spacing w:after="0" w:line="276" w:lineRule="auto"/>
        <w:jc w:val="both"/>
      </w:pPr>
      <w:r w:rsidRPr="005734E3">
        <w:t xml:space="preserve">Szczegółowy Opis Przedmiotu Zamówienia stanowi </w:t>
      </w:r>
      <w:r w:rsidRPr="005734E3">
        <w:rPr>
          <w:b/>
          <w:bCs/>
        </w:rPr>
        <w:t xml:space="preserve">Załącznik nr 1 </w:t>
      </w:r>
      <w:r w:rsidRPr="005734E3">
        <w:t>do niniejszego Zapytania ofertowego. Załącznik nr 1 do zapytania ofertowego stanie się załącznikiem nr 1 do umowy.</w:t>
      </w:r>
    </w:p>
    <w:p w14:paraId="3E3475CD" w14:textId="77777777" w:rsidR="00305BE3" w:rsidRPr="005734E3" w:rsidRDefault="005734E3" w:rsidP="008A387B">
      <w:pPr>
        <w:pStyle w:val="NormalnyWeb"/>
        <w:numPr>
          <w:ilvl w:val="0"/>
          <w:numId w:val="20"/>
        </w:numPr>
        <w:tabs>
          <w:tab w:val="clear" w:pos="1080"/>
          <w:tab w:val="num" w:pos="360"/>
        </w:tabs>
        <w:spacing w:after="0" w:line="276" w:lineRule="auto"/>
        <w:ind w:hanging="1080"/>
        <w:jc w:val="both"/>
        <w:rPr>
          <w:b/>
          <w:bCs/>
        </w:rPr>
      </w:pPr>
      <w:r>
        <w:rPr>
          <w:b/>
          <w:bCs/>
        </w:rPr>
        <w:t>WSPÓLNY SŁOWNIK ZAMÓWIEŃ</w:t>
      </w:r>
      <w:r w:rsidR="00EA49B0" w:rsidRPr="005734E3">
        <w:rPr>
          <w:b/>
          <w:bCs/>
        </w:rPr>
        <w:t xml:space="preserve"> (CPV):</w:t>
      </w:r>
    </w:p>
    <w:p w14:paraId="101DF2F6" w14:textId="1B0622DA" w:rsidR="00DA7CF9" w:rsidRDefault="00170AF9" w:rsidP="008A387B">
      <w:pPr>
        <w:pStyle w:val="NormalnyWeb"/>
        <w:spacing w:before="0" w:beforeAutospacing="0" w:after="0" w:line="276" w:lineRule="auto"/>
        <w:jc w:val="both"/>
      </w:pPr>
      <w:r w:rsidRPr="00170AF9">
        <w:t>48822000-6: Serwery komputerowe</w:t>
      </w:r>
    </w:p>
    <w:p w14:paraId="2BD2C200" w14:textId="77777777" w:rsidR="00900574" w:rsidRPr="005734E3" w:rsidRDefault="00900574" w:rsidP="008A387B">
      <w:pPr>
        <w:pStyle w:val="NormalnyWeb"/>
        <w:spacing w:before="0" w:beforeAutospacing="0" w:after="0" w:line="276" w:lineRule="auto"/>
        <w:jc w:val="both"/>
      </w:pPr>
    </w:p>
    <w:p w14:paraId="67FE8F25" w14:textId="77777777" w:rsidR="00305BE3" w:rsidRPr="005734E3" w:rsidRDefault="00D6511C" w:rsidP="008A387B">
      <w:pPr>
        <w:pStyle w:val="NormalnyWeb"/>
        <w:numPr>
          <w:ilvl w:val="0"/>
          <w:numId w:val="20"/>
        </w:numPr>
        <w:tabs>
          <w:tab w:val="clear" w:pos="1080"/>
          <w:tab w:val="num" w:pos="360"/>
        </w:tabs>
        <w:spacing w:before="0" w:beforeAutospacing="0" w:after="0" w:line="276" w:lineRule="auto"/>
        <w:ind w:hanging="1080"/>
        <w:jc w:val="both"/>
        <w:rPr>
          <w:b/>
        </w:rPr>
      </w:pPr>
      <w:r>
        <w:rPr>
          <w:b/>
        </w:rPr>
        <w:t>TERMIN REALIZACJI ZADANIA</w:t>
      </w:r>
    </w:p>
    <w:p w14:paraId="2BC67F18" w14:textId="27906444" w:rsidR="008E57A8" w:rsidRPr="005734E3" w:rsidRDefault="00DA7CF9" w:rsidP="008A387B">
      <w:pPr>
        <w:pStyle w:val="NormalnyWeb"/>
        <w:numPr>
          <w:ilvl w:val="1"/>
          <w:numId w:val="20"/>
        </w:numPr>
        <w:tabs>
          <w:tab w:val="clear" w:pos="1440"/>
          <w:tab w:val="num" w:pos="540"/>
        </w:tabs>
        <w:spacing w:before="0" w:beforeAutospacing="0" w:after="0" w:line="276" w:lineRule="auto"/>
        <w:ind w:left="714" w:hanging="357"/>
        <w:jc w:val="both"/>
        <w:rPr>
          <w:b/>
        </w:rPr>
      </w:pPr>
      <w:r w:rsidRPr="005734E3">
        <w:t xml:space="preserve">Termin realizacji przedmiotu zamówienia wynosi </w:t>
      </w:r>
      <w:r w:rsidR="00900574">
        <w:rPr>
          <w:b/>
        </w:rPr>
        <w:t xml:space="preserve">do </w:t>
      </w:r>
      <w:r w:rsidR="00062008">
        <w:rPr>
          <w:b/>
        </w:rPr>
        <w:t>1</w:t>
      </w:r>
      <w:r w:rsidR="00112859">
        <w:rPr>
          <w:b/>
        </w:rPr>
        <w:t>5</w:t>
      </w:r>
      <w:r w:rsidR="00900574">
        <w:rPr>
          <w:b/>
        </w:rPr>
        <w:t xml:space="preserve"> dni</w:t>
      </w:r>
      <w:r w:rsidRPr="005734E3">
        <w:rPr>
          <w:b/>
        </w:rPr>
        <w:t xml:space="preserve"> </w:t>
      </w:r>
      <w:r w:rsidR="00112859">
        <w:rPr>
          <w:b/>
        </w:rPr>
        <w:t xml:space="preserve">kalendarzowych </w:t>
      </w:r>
      <w:r w:rsidRPr="005734E3">
        <w:rPr>
          <w:b/>
        </w:rPr>
        <w:t>od dnia podpisa</w:t>
      </w:r>
      <w:r w:rsidR="001A432F" w:rsidRPr="005734E3">
        <w:rPr>
          <w:b/>
        </w:rPr>
        <w:t xml:space="preserve">nia umowy, nie później niż do </w:t>
      </w:r>
      <w:r w:rsidR="00900574">
        <w:rPr>
          <w:b/>
        </w:rPr>
        <w:t>30</w:t>
      </w:r>
      <w:r w:rsidR="00841140">
        <w:rPr>
          <w:b/>
        </w:rPr>
        <w:t xml:space="preserve"> </w:t>
      </w:r>
      <w:r w:rsidR="00900574">
        <w:rPr>
          <w:b/>
        </w:rPr>
        <w:t>czerwca</w:t>
      </w:r>
      <w:r w:rsidRPr="005734E3">
        <w:rPr>
          <w:b/>
        </w:rPr>
        <w:t xml:space="preserve"> 202</w:t>
      </w:r>
      <w:r w:rsidR="000C085B">
        <w:rPr>
          <w:b/>
        </w:rPr>
        <w:t>5</w:t>
      </w:r>
      <w:r w:rsidRPr="005734E3">
        <w:rPr>
          <w:b/>
        </w:rPr>
        <w:t xml:space="preserve"> r. </w:t>
      </w:r>
    </w:p>
    <w:p w14:paraId="790690D6" w14:textId="77777777" w:rsidR="006B5E75" w:rsidRPr="005734E3" w:rsidRDefault="006B5E75" w:rsidP="008A387B">
      <w:pPr>
        <w:pStyle w:val="NormalnyWeb"/>
        <w:numPr>
          <w:ilvl w:val="1"/>
          <w:numId w:val="20"/>
        </w:numPr>
        <w:tabs>
          <w:tab w:val="clear" w:pos="1440"/>
          <w:tab w:val="num" w:pos="540"/>
        </w:tabs>
        <w:spacing w:before="0" w:beforeAutospacing="0" w:after="0" w:line="276" w:lineRule="auto"/>
        <w:ind w:left="714" w:hanging="357"/>
        <w:jc w:val="both"/>
      </w:pPr>
      <w:r w:rsidRPr="005734E3">
        <w:t xml:space="preserve"> Za termin wykonania przedmiotu zamówienia uważa się datę podpisania protokołu odbioru końcowego przedmiotu zamówienia.</w:t>
      </w:r>
    </w:p>
    <w:p w14:paraId="0BEF48C6" w14:textId="77777777" w:rsidR="006B5E75" w:rsidRPr="005734E3" w:rsidRDefault="006B5E75" w:rsidP="008A387B">
      <w:pPr>
        <w:pStyle w:val="NormalnyWeb"/>
        <w:spacing w:before="0" w:beforeAutospacing="0" w:after="0" w:line="276" w:lineRule="auto"/>
        <w:jc w:val="both"/>
      </w:pPr>
    </w:p>
    <w:p w14:paraId="75C77E1D" w14:textId="77777777" w:rsidR="00DA7CF9" w:rsidRPr="005734E3" w:rsidRDefault="00305BE3" w:rsidP="008A387B">
      <w:pPr>
        <w:pStyle w:val="NormalnyWeb"/>
        <w:spacing w:before="0" w:beforeAutospacing="0" w:after="0" w:line="276" w:lineRule="auto"/>
        <w:jc w:val="both"/>
      </w:pPr>
      <w:r w:rsidRPr="005734E3">
        <w:rPr>
          <w:b/>
        </w:rPr>
        <w:t>VII</w:t>
      </w:r>
      <w:r w:rsidR="00DA7CF9" w:rsidRPr="005734E3">
        <w:rPr>
          <w:b/>
        </w:rPr>
        <w:t xml:space="preserve">. </w:t>
      </w:r>
      <w:r w:rsidR="00D6511C">
        <w:rPr>
          <w:b/>
        </w:rPr>
        <w:t xml:space="preserve">WARUNKI UDZIAŁU W POSTĘPOWANIU </w:t>
      </w:r>
    </w:p>
    <w:p w14:paraId="013E027E" w14:textId="0E19CB92" w:rsidR="00DA7CF9" w:rsidRPr="005734E3" w:rsidRDefault="00DA7CF9" w:rsidP="008A387B">
      <w:pPr>
        <w:pStyle w:val="NormalnyWeb"/>
        <w:spacing w:before="0" w:beforeAutospacing="0" w:after="0" w:line="276" w:lineRule="auto"/>
        <w:jc w:val="both"/>
      </w:pPr>
      <w:r w:rsidRPr="005734E3">
        <w:t>O udzielenie zamówienia mogą ubiegać się Wykonawcy, którzy spełniają następujące warunki:</w:t>
      </w:r>
    </w:p>
    <w:p w14:paraId="42F25B3D" w14:textId="77777777" w:rsidR="00DA7CF9" w:rsidRDefault="00DA7CF9" w:rsidP="008A387B">
      <w:pPr>
        <w:pStyle w:val="NormalnyWeb"/>
        <w:spacing w:before="0" w:beforeAutospacing="0" w:after="0" w:line="276" w:lineRule="auto"/>
        <w:ind w:firstLine="360"/>
        <w:jc w:val="both"/>
        <w:rPr>
          <w:b/>
          <w:bCs/>
        </w:rPr>
      </w:pPr>
      <w:r w:rsidRPr="005734E3">
        <w:rPr>
          <w:b/>
          <w:bCs/>
        </w:rPr>
        <w:t xml:space="preserve">1) </w:t>
      </w:r>
      <w:r w:rsidR="00EC7DE6" w:rsidRPr="005734E3">
        <w:rPr>
          <w:b/>
          <w:bCs/>
        </w:rPr>
        <w:t>posiadają uprawnienia do wykonywania określonej działalności</w:t>
      </w:r>
      <w:r w:rsidRPr="005734E3">
        <w:rPr>
          <w:b/>
          <w:bCs/>
        </w:rPr>
        <w:t>:</w:t>
      </w:r>
    </w:p>
    <w:p w14:paraId="3D1854DF" w14:textId="77777777" w:rsidR="00AC3D81" w:rsidRPr="005734E3" w:rsidRDefault="00AC3D81" w:rsidP="00AC3D81">
      <w:pPr>
        <w:pStyle w:val="NormalnyWeb"/>
        <w:spacing w:before="0" w:beforeAutospacing="0" w:after="0" w:line="276" w:lineRule="auto"/>
        <w:ind w:left="360"/>
        <w:jc w:val="both"/>
      </w:pPr>
      <w:r w:rsidRPr="005734E3">
        <w:rPr>
          <w:u w:val="single"/>
        </w:rPr>
        <w:t>Opis sposobu oceny spełnienia warunku:</w:t>
      </w:r>
      <w:r w:rsidRPr="005734E3">
        <w:t xml:space="preserve"> weryfikacja spełnienia warunku nastąpi w oparciu o oświadczenie o spełnieniu warunków udziału w postępowaniu wg wzoru stanowiącego </w:t>
      </w:r>
      <w:r w:rsidRPr="005734E3">
        <w:rPr>
          <w:b/>
          <w:bCs/>
        </w:rPr>
        <w:t xml:space="preserve">załącznik nr </w:t>
      </w:r>
      <w:r>
        <w:rPr>
          <w:b/>
          <w:bCs/>
        </w:rPr>
        <w:t>7</w:t>
      </w:r>
      <w:r w:rsidRPr="005734E3">
        <w:t xml:space="preserve"> do zapytania ofertowego.</w:t>
      </w:r>
    </w:p>
    <w:p w14:paraId="55FCB481" w14:textId="77777777" w:rsidR="00DA7CF9" w:rsidRPr="005734E3" w:rsidRDefault="00DA7CF9" w:rsidP="008A387B">
      <w:pPr>
        <w:pStyle w:val="NormalnyWeb"/>
        <w:spacing w:before="0" w:beforeAutospacing="0" w:after="0" w:line="276" w:lineRule="auto"/>
        <w:ind w:firstLine="360"/>
        <w:jc w:val="both"/>
      </w:pPr>
      <w:r w:rsidRPr="005734E3">
        <w:rPr>
          <w:b/>
          <w:bCs/>
        </w:rPr>
        <w:t>2) posiadają potencjał techniczny:</w:t>
      </w:r>
    </w:p>
    <w:p w14:paraId="5AA5A642" w14:textId="77777777" w:rsidR="00DA7CF9" w:rsidRDefault="00DA7CF9" w:rsidP="008A387B">
      <w:pPr>
        <w:pStyle w:val="NormalnyWeb"/>
        <w:spacing w:before="0" w:beforeAutospacing="0" w:after="0" w:line="276" w:lineRule="auto"/>
        <w:ind w:left="360"/>
        <w:jc w:val="both"/>
      </w:pPr>
      <w:r w:rsidRPr="005734E3">
        <w:t xml:space="preserve">Wykonawcy biorący udział w postępowaniu muszą posiadać potencjał techniczny do wykonania </w:t>
      </w:r>
      <w:r w:rsidR="00EC7DE6" w:rsidRPr="005734E3">
        <w:t>przedmiotu zamówienia</w:t>
      </w:r>
    </w:p>
    <w:p w14:paraId="4058DCFA" w14:textId="565F1720" w:rsidR="000C085B" w:rsidRPr="005734E3" w:rsidRDefault="000C085B" w:rsidP="000C085B">
      <w:pPr>
        <w:pStyle w:val="NormalnyWeb"/>
        <w:spacing w:before="0" w:beforeAutospacing="0" w:after="0" w:line="276" w:lineRule="auto"/>
        <w:ind w:left="360"/>
        <w:jc w:val="both"/>
      </w:pPr>
      <w:r w:rsidRPr="005734E3">
        <w:rPr>
          <w:u w:val="single"/>
        </w:rPr>
        <w:t>Opis sposobu oceny spełnienia warunku:</w:t>
      </w:r>
      <w:r w:rsidRPr="005734E3">
        <w:t xml:space="preserve"> weryfikacja spełnienia warunku nastąpi w oparciu o oświadczenie o spełnieniu warunków udziału w postępowaniu wg wzoru stanowiącego </w:t>
      </w:r>
      <w:r w:rsidRPr="005734E3">
        <w:rPr>
          <w:b/>
          <w:bCs/>
        </w:rPr>
        <w:t xml:space="preserve">załącznik nr </w:t>
      </w:r>
      <w:r>
        <w:rPr>
          <w:b/>
          <w:bCs/>
        </w:rPr>
        <w:t>7</w:t>
      </w:r>
      <w:r w:rsidRPr="005734E3">
        <w:t xml:space="preserve"> do zapytania ofertowego.</w:t>
      </w:r>
    </w:p>
    <w:p w14:paraId="253995AB" w14:textId="77777777" w:rsidR="00DA7CF9" w:rsidRPr="005734E3" w:rsidRDefault="00DA7CF9" w:rsidP="008A387B">
      <w:pPr>
        <w:pStyle w:val="NormalnyWeb"/>
        <w:spacing w:before="0" w:beforeAutospacing="0" w:after="0" w:line="276" w:lineRule="auto"/>
        <w:ind w:firstLine="360"/>
        <w:jc w:val="both"/>
      </w:pPr>
      <w:r w:rsidRPr="005734E3">
        <w:rPr>
          <w:b/>
          <w:bCs/>
        </w:rPr>
        <w:t>3) dysponują osobami zdolnymi do wykonania zamówienia:</w:t>
      </w:r>
    </w:p>
    <w:p w14:paraId="2D2F7E0A" w14:textId="77777777" w:rsidR="00DA7CF9" w:rsidRPr="005734E3" w:rsidRDefault="00DA7CF9" w:rsidP="008A387B">
      <w:pPr>
        <w:pStyle w:val="NormalnyWeb"/>
        <w:spacing w:before="0" w:beforeAutospacing="0" w:after="0" w:line="276" w:lineRule="auto"/>
        <w:ind w:left="360"/>
        <w:jc w:val="both"/>
      </w:pPr>
      <w:r w:rsidRPr="005734E3">
        <w:t>Wykonawcy biorący udział w postępowaniu muszą posiadać osoby zdolne do wykonania przedmiotu zamówienia.</w:t>
      </w:r>
    </w:p>
    <w:p w14:paraId="120312F6" w14:textId="717C8CC7" w:rsidR="00DA7CF9" w:rsidRPr="005734E3" w:rsidRDefault="00DA7CF9" w:rsidP="008A387B">
      <w:pPr>
        <w:pStyle w:val="NormalnyWeb"/>
        <w:spacing w:before="0" w:beforeAutospacing="0" w:after="0" w:line="276" w:lineRule="auto"/>
        <w:ind w:left="360"/>
        <w:jc w:val="both"/>
      </w:pPr>
      <w:r w:rsidRPr="005734E3">
        <w:rPr>
          <w:u w:val="single"/>
        </w:rPr>
        <w:t>Opis sposobu oceny spełnienia warunku:</w:t>
      </w:r>
      <w:r w:rsidRPr="005734E3">
        <w:t xml:space="preserve"> weryfikacja spełnienia warunku nastąpi w oparciu o oświadczenie o spełnieniu warunków udziału w postępowaniu wg wzoru stanowiącego </w:t>
      </w:r>
      <w:r w:rsidRPr="005734E3">
        <w:rPr>
          <w:b/>
          <w:bCs/>
        </w:rPr>
        <w:t xml:space="preserve">załącznik nr </w:t>
      </w:r>
      <w:r w:rsidR="000C085B">
        <w:rPr>
          <w:b/>
          <w:bCs/>
        </w:rPr>
        <w:t>7</w:t>
      </w:r>
      <w:r w:rsidRPr="005734E3">
        <w:t xml:space="preserve"> do zapytania ofertowego.</w:t>
      </w:r>
    </w:p>
    <w:p w14:paraId="1AFB2C3B" w14:textId="77777777" w:rsidR="00EC7DE6" w:rsidRPr="005734E3" w:rsidRDefault="00EC7DE6" w:rsidP="008A387B">
      <w:pPr>
        <w:pStyle w:val="NormalnyWeb"/>
        <w:spacing w:before="0" w:beforeAutospacing="0" w:after="0" w:line="276" w:lineRule="auto"/>
        <w:ind w:left="360"/>
        <w:jc w:val="both"/>
        <w:rPr>
          <w:b/>
          <w:bCs/>
        </w:rPr>
      </w:pPr>
      <w:r w:rsidRPr="005734E3">
        <w:rPr>
          <w:b/>
        </w:rPr>
        <w:t>4)</w:t>
      </w:r>
      <w:r w:rsidRPr="005734E3">
        <w:rPr>
          <w:u w:val="single"/>
        </w:rPr>
        <w:t xml:space="preserve"> </w:t>
      </w:r>
      <w:r w:rsidRPr="005734E3">
        <w:rPr>
          <w:b/>
          <w:bCs/>
        </w:rPr>
        <w:t>dysponują niezbędną wiedzą i doświadczeniem:</w:t>
      </w:r>
    </w:p>
    <w:p w14:paraId="30DC8423" w14:textId="57572BAE" w:rsidR="00013320" w:rsidRPr="005734E3" w:rsidRDefault="00013320" w:rsidP="008A387B">
      <w:pPr>
        <w:pStyle w:val="NormalnyWeb"/>
        <w:spacing w:before="0" w:beforeAutospacing="0" w:after="0" w:line="276" w:lineRule="auto"/>
        <w:ind w:left="360"/>
        <w:jc w:val="both"/>
        <w:rPr>
          <w:bCs/>
        </w:rPr>
      </w:pPr>
      <w:r w:rsidRPr="005734E3">
        <w:rPr>
          <w:bCs/>
        </w:rPr>
        <w:t xml:space="preserve">Wykonawca spełni warunek udziału w postępowaniu jeżeli w ciągu ostatnich 3 lat, a jeśli okres działalności jest krótszy, to w okresie prowadzenia działalności , rzetelnie wykonał co najmniej </w:t>
      </w:r>
      <w:r w:rsidR="000C085B">
        <w:rPr>
          <w:bCs/>
        </w:rPr>
        <w:t xml:space="preserve">3 </w:t>
      </w:r>
      <w:r w:rsidR="00900574">
        <w:rPr>
          <w:bCs/>
        </w:rPr>
        <w:t xml:space="preserve">dostawy </w:t>
      </w:r>
      <w:r w:rsidR="00170AF9">
        <w:rPr>
          <w:bCs/>
        </w:rPr>
        <w:t>serwerów</w:t>
      </w:r>
      <w:r w:rsidR="00900574">
        <w:rPr>
          <w:bCs/>
        </w:rPr>
        <w:t xml:space="preserve"> w </w:t>
      </w:r>
      <w:r w:rsidR="000C085B">
        <w:rPr>
          <w:bCs/>
        </w:rPr>
        <w:t xml:space="preserve">kwocie nie niższej niż </w:t>
      </w:r>
      <w:r w:rsidR="00170AF9">
        <w:rPr>
          <w:bCs/>
        </w:rPr>
        <w:t>2</w:t>
      </w:r>
      <w:r w:rsidR="000C085B" w:rsidRPr="00170AF9">
        <w:rPr>
          <w:bCs/>
        </w:rPr>
        <w:t>0 000 zł brutto</w:t>
      </w:r>
      <w:r w:rsidR="00841140">
        <w:rPr>
          <w:bCs/>
        </w:rPr>
        <w:t xml:space="preserve"> każda</w:t>
      </w:r>
      <w:r w:rsidRPr="005734E3">
        <w:rPr>
          <w:bCs/>
        </w:rPr>
        <w:t>.</w:t>
      </w:r>
    </w:p>
    <w:p w14:paraId="16C60F1B" w14:textId="3A0057E0" w:rsidR="00E96656" w:rsidRPr="005734E3" w:rsidRDefault="00E96656" w:rsidP="008A387B">
      <w:pPr>
        <w:pStyle w:val="NormalnyWeb"/>
        <w:spacing w:before="0" w:beforeAutospacing="0" w:after="0" w:line="276" w:lineRule="auto"/>
        <w:ind w:left="360"/>
        <w:jc w:val="both"/>
        <w:rPr>
          <w:bCs/>
        </w:rPr>
      </w:pPr>
      <w:r w:rsidRPr="005734E3">
        <w:rPr>
          <w:u w:val="single"/>
        </w:rPr>
        <w:t xml:space="preserve">Opis sposobu oceny spełnienia warunku: </w:t>
      </w:r>
      <w:r w:rsidRPr="005734E3">
        <w:t>weryfikacja spełnienia warunku nastąpi w oparciu o przedstawione przez Wykonawcę referencje</w:t>
      </w:r>
      <w:r w:rsidR="00BE7AE2" w:rsidRPr="005734E3">
        <w:t xml:space="preserve"> –</w:t>
      </w:r>
      <w:r w:rsidRPr="005734E3">
        <w:t>wykazujące jego doświadczenie w</w:t>
      </w:r>
      <w:r w:rsidR="00900574">
        <w:t xml:space="preserve"> dostawach</w:t>
      </w:r>
      <w:r w:rsidR="00E13FB4" w:rsidRPr="005734E3">
        <w:t xml:space="preserve"> sporządzony wg wzoru stanowiącego </w:t>
      </w:r>
      <w:r w:rsidR="00E13FB4" w:rsidRPr="005734E3">
        <w:rPr>
          <w:b/>
        </w:rPr>
        <w:t>Załącznik nr 6</w:t>
      </w:r>
    </w:p>
    <w:p w14:paraId="473E30DC" w14:textId="77777777" w:rsidR="00DA7CF9" w:rsidRPr="005734E3" w:rsidRDefault="00EC7DE6" w:rsidP="008A387B">
      <w:pPr>
        <w:pStyle w:val="NormalnyWeb"/>
        <w:spacing w:before="0" w:beforeAutospacing="0" w:after="0" w:line="276" w:lineRule="auto"/>
        <w:ind w:firstLine="360"/>
        <w:jc w:val="both"/>
      </w:pPr>
      <w:r w:rsidRPr="005734E3">
        <w:rPr>
          <w:b/>
          <w:bCs/>
        </w:rPr>
        <w:t>5</w:t>
      </w:r>
      <w:r w:rsidR="00DA7CF9" w:rsidRPr="005734E3">
        <w:rPr>
          <w:b/>
          <w:bCs/>
        </w:rPr>
        <w:t>) spełniają warunki dotyczące sytuacji ekonomicznej i finansowej:</w:t>
      </w:r>
    </w:p>
    <w:p w14:paraId="37E54EA6" w14:textId="77777777" w:rsidR="00DA7CF9" w:rsidRPr="005734E3" w:rsidRDefault="00DA7CF9" w:rsidP="008A387B">
      <w:pPr>
        <w:pStyle w:val="NormalnyWeb"/>
        <w:spacing w:before="0" w:beforeAutospacing="0" w:after="0" w:line="276" w:lineRule="auto"/>
        <w:ind w:left="360"/>
        <w:jc w:val="both"/>
      </w:pPr>
      <w:r w:rsidRPr="005734E3">
        <w:lastRenderedPageBreak/>
        <w:t>Wykonawcy biorący udział w postępowaniu muszą znajdować się w sytuacji ekonomicznej i finansowej zapewniającej wykonanie zamówienia.</w:t>
      </w:r>
    </w:p>
    <w:p w14:paraId="73071144" w14:textId="3DBABA9E" w:rsidR="00DA7CF9" w:rsidRDefault="00DA7CF9" w:rsidP="008A387B">
      <w:pPr>
        <w:pStyle w:val="NormalnyWeb"/>
        <w:spacing w:before="0" w:beforeAutospacing="0" w:after="0" w:line="276" w:lineRule="auto"/>
        <w:ind w:left="360"/>
        <w:jc w:val="both"/>
      </w:pPr>
      <w:r w:rsidRPr="005734E3">
        <w:rPr>
          <w:u w:val="single"/>
        </w:rPr>
        <w:t>Opis sposobu oceny spełnienia warunku:</w:t>
      </w:r>
      <w:r w:rsidRPr="005734E3">
        <w:t xml:space="preserve"> weryfikacja spełnienia warunku nastąpi w oparciu o oświadczenie o spełnieniu warunków udziału w postępowaniu wg wzoru stanowiącego </w:t>
      </w:r>
      <w:r w:rsidRPr="005734E3">
        <w:rPr>
          <w:b/>
          <w:bCs/>
        </w:rPr>
        <w:t xml:space="preserve">załącznik nr </w:t>
      </w:r>
      <w:r w:rsidR="000C085B">
        <w:rPr>
          <w:b/>
          <w:bCs/>
        </w:rPr>
        <w:t>7</w:t>
      </w:r>
      <w:r w:rsidRPr="005734E3">
        <w:t xml:space="preserve"> do zapytania ofertowego.</w:t>
      </w:r>
    </w:p>
    <w:p w14:paraId="712E4B2C" w14:textId="77777777" w:rsidR="00097D05" w:rsidRPr="005734E3" w:rsidRDefault="00097D05" w:rsidP="008A387B">
      <w:pPr>
        <w:pStyle w:val="NormalnyWeb"/>
        <w:spacing w:before="0" w:beforeAutospacing="0" w:after="0" w:line="276" w:lineRule="auto"/>
        <w:ind w:left="360"/>
        <w:jc w:val="both"/>
      </w:pPr>
    </w:p>
    <w:p w14:paraId="1806BF5D" w14:textId="77777777" w:rsidR="00097D05" w:rsidRPr="005734E3" w:rsidRDefault="00305BE3" w:rsidP="008A387B">
      <w:pPr>
        <w:pStyle w:val="NormalnyWeb"/>
        <w:spacing w:before="0" w:beforeAutospacing="0" w:after="0" w:line="276" w:lineRule="auto"/>
        <w:jc w:val="both"/>
      </w:pPr>
      <w:r w:rsidRPr="005734E3">
        <w:rPr>
          <w:b/>
        </w:rPr>
        <w:t>VIII</w:t>
      </w:r>
      <w:r w:rsidR="00097D05" w:rsidRPr="005734E3">
        <w:rPr>
          <w:b/>
        </w:rPr>
        <w:t xml:space="preserve">. </w:t>
      </w:r>
      <w:r w:rsidR="00D6511C">
        <w:rPr>
          <w:b/>
        </w:rPr>
        <w:t>WYKLUCZENIE WYKONAWCY</w:t>
      </w:r>
      <w:r w:rsidR="00DA7CF9" w:rsidRPr="005734E3">
        <w:t xml:space="preserve"> </w:t>
      </w:r>
    </w:p>
    <w:p w14:paraId="55E8074F" w14:textId="77777777" w:rsidR="00276EE4" w:rsidRPr="005734E3" w:rsidRDefault="00DA7CF9" w:rsidP="008A387B">
      <w:pPr>
        <w:pStyle w:val="NormalnyWeb"/>
        <w:numPr>
          <w:ilvl w:val="0"/>
          <w:numId w:val="21"/>
        </w:numPr>
        <w:spacing w:before="0" w:beforeAutospacing="0" w:after="0" w:line="276" w:lineRule="auto"/>
        <w:jc w:val="both"/>
      </w:pPr>
      <w:r w:rsidRPr="005734E3">
        <w:t>Z postępowania o udzielenie zamówienia Zamawiający wykluczy wykonawcę który jest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 szczególności na:</w:t>
      </w:r>
    </w:p>
    <w:p w14:paraId="416D4834" w14:textId="77777777" w:rsidR="00DA7CF9" w:rsidRPr="005734E3" w:rsidRDefault="004A5282" w:rsidP="0052433D">
      <w:pPr>
        <w:pStyle w:val="NormalnyWeb"/>
        <w:numPr>
          <w:ilvl w:val="0"/>
          <w:numId w:val="30"/>
        </w:numPr>
        <w:tabs>
          <w:tab w:val="left" w:pos="900"/>
        </w:tabs>
        <w:spacing w:after="0" w:line="276" w:lineRule="auto"/>
        <w:jc w:val="both"/>
      </w:pPr>
      <w:r w:rsidRPr="005734E3">
        <w:t>u</w:t>
      </w:r>
      <w:r w:rsidR="00DA7CF9" w:rsidRPr="005734E3">
        <w:t>czestniczeniu w spółce jako wspólnik spółki cywilnej lub spółki osobowej,</w:t>
      </w:r>
    </w:p>
    <w:p w14:paraId="1877B8F4" w14:textId="7BFB0024" w:rsidR="00DA7CF9" w:rsidRPr="005734E3" w:rsidRDefault="00DA7CF9" w:rsidP="0052433D">
      <w:pPr>
        <w:pStyle w:val="NormalnyWeb"/>
        <w:numPr>
          <w:ilvl w:val="0"/>
          <w:numId w:val="30"/>
        </w:numPr>
        <w:spacing w:after="0" w:line="276" w:lineRule="auto"/>
        <w:jc w:val="both"/>
      </w:pPr>
      <w:r w:rsidRPr="005734E3">
        <w:t>posiadaniu, co najmniej 10% udziałów lub akcji,</w:t>
      </w:r>
    </w:p>
    <w:p w14:paraId="43FF15BF" w14:textId="77777777" w:rsidR="004A5282" w:rsidRPr="005734E3" w:rsidRDefault="004A5282" w:rsidP="0052433D">
      <w:pPr>
        <w:pStyle w:val="NormalnyWeb"/>
        <w:numPr>
          <w:ilvl w:val="0"/>
          <w:numId w:val="30"/>
        </w:numPr>
        <w:spacing w:after="0" w:line="276" w:lineRule="auto"/>
        <w:jc w:val="both"/>
      </w:pPr>
      <w:r w:rsidRPr="005734E3">
        <w:t xml:space="preserve">pełnieniu funkcji członka organu nadzorczego lub zarządzającego, prokurenta pełnomocnika, </w:t>
      </w:r>
    </w:p>
    <w:p w14:paraId="2BF22791" w14:textId="77777777" w:rsidR="004A5282" w:rsidRPr="005734E3" w:rsidRDefault="004A5282" w:rsidP="0052433D">
      <w:pPr>
        <w:pStyle w:val="NormalnyWeb"/>
        <w:numPr>
          <w:ilvl w:val="0"/>
          <w:numId w:val="30"/>
        </w:numPr>
        <w:spacing w:before="0" w:beforeAutospacing="0" w:after="0" w:line="276" w:lineRule="auto"/>
        <w:jc w:val="both"/>
      </w:pPr>
      <w:r w:rsidRPr="005734E3">
        <w:t>pozostawaniu w związku małżeńskim, w stosunku pokrewieństwa lub powinowactwa w linii prostej , pokrewieństwa drugiego stopnia lub powinowactwa drugiego stopnia w linii bocznej lub w stosunku przysposobienia, opieki lub kurateli.</w:t>
      </w:r>
    </w:p>
    <w:p w14:paraId="03E49DBA" w14:textId="6E9A5D80" w:rsidR="00B93501" w:rsidRPr="005734E3" w:rsidRDefault="006B5E75" w:rsidP="008A387B">
      <w:pPr>
        <w:pStyle w:val="NormalnyWeb"/>
        <w:numPr>
          <w:ilvl w:val="0"/>
          <w:numId w:val="21"/>
        </w:numPr>
        <w:spacing w:before="0" w:beforeAutospacing="0" w:after="0" w:line="276" w:lineRule="auto"/>
        <w:jc w:val="both"/>
      </w:pPr>
      <w:r w:rsidRPr="005734E3">
        <w:t>Z postępowania o udzielenie zamówienia Zamawiający wykluczy wykonawcę który figuruje na liście osób i podmiotów, o których mowa w art. 2 Ustawy z dnia 13 kwietnia 2022 r. o szczególnych rozwiązaniach w zakresie przeciwdziałania wspieraniu agresji na Ukrainę oraz służących ochronie bezpieczeństwa narodowego (Dz. U. z 2022 r. poz. nr. 835)</w:t>
      </w:r>
      <w:r w:rsidR="00AC3D81">
        <w:t xml:space="preserve"> </w:t>
      </w:r>
      <w:r w:rsidR="00AC3D81">
        <w:rPr>
          <w:b/>
          <w:bCs/>
        </w:rPr>
        <w:t>załącznik nr 3</w:t>
      </w:r>
    </w:p>
    <w:p w14:paraId="748396F3" w14:textId="5D8DF275" w:rsidR="00D977F2" w:rsidRPr="005734E3" w:rsidRDefault="00276EE4" w:rsidP="008A387B">
      <w:pPr>
        <w:pStyle w:val="NormalnyWeb"/>
        <w:numPr>
          <w:ilvl w:val="0"/>
          <w:numId w:val="21"/>
        </w:numPr>
        <w:spacing w:before="0" w:beforeAutospacing="0" w:after="0" w:line="276" w:lineRule="auto"/>
        <w:jc w:val="both"/>
        <w:rPr>
          <w:b/>
        </w:rPr>
      </w:pPr>
      <w:r w:rsidRPr="005734E3">
        <w:t xml:space="preserve">Zamawiający oceni brak podstaw do wykluczenia z postępowania na podstawie przedstawionego przez Wykonawcę oświadczenia w postaci </w:t>
      </w:r>
      <w:r w:rsidRPr="005734E3">
        <w:rPr>
          <w:b/>
        </w:rPr>
        <w:t xml:space="preserve">załącznika nr </w:t>
      </w:r>
      <w:r w:rsidR="00DA7932">
        <w:rPr>
          <w:b/>
        </w:rPr>
        <w:t>7</w:t>
      </w:r>
      <w:r w:rsidRPr="005734E3">
        <w:rPr>
          <w:b/>
        </w:rPr>
        <w:t>.</w:t>
      </w:r>
    </w:p>
    <w:p w14:paraId="7742D2D3" w14:textId="77777777" w:rsidR="00D977F2" w:rsidRPr="005734E3" w:rsidRDefault="00D977F2" w:rsidP="008A387B">
      <w:pPr>
        <w:pStyle w:val="NormalnyWeb"/>
        <w:spacing w:before="0" w:beforeAutospacing="0" w:after="0" w:line="276" w:lineRule="auto"/>
        <w:jc w:val="both"/>
        <w:rPr>
          <w:b/>
        </w:rPr>
      </w:pPr>
    </w:p>
    <w:p w14:paraId="599ECDE1" w14:textId="77777777" w:rsidR="00276EE4" w:rsidRPr="005734E3" w:rsidRDefault="00D6511C" w:rsidP="008A387B">
      <w:pPr>
        <w:pStyle w:val="NormalnyWeb"/>
        <w:numPr>
          <w:ilvl w:val="1"/>
          <w:numId w:val="21"/>
        </w:numPr>
        <w:tabs>
          <w:tab w:val="clear" w:pos="1800"/>
          <w:tab w:val="num" w:pos="360"/>
        </w:tabs>
        <w:spacing w:before="0" w:beforeAutospacing="0" w:after="0" w:line="276" w:lineRule="auto"/>
        <w:ind w:hanging="1800"/>
        <w:jc w:val="both"/>
        <w:rPr>
          <w:b/>
        </w:rPr>
      </w:pPr>
      <w:r>
        <w:rPr>
          <w:b/>
        </w:rPr>
        <w:t>KRYTERIUM OCENY OFERT</w:t>
      </w:r>
    </w:p>
    <w:p w14:paraId="3C4D19DD" w14:textId="77777777" w:rsidR="00276EE4" w:rsidRPr="005734E3" w:rsidRDefault="00276EE4" w:rsidP="008A387B">
      <w:pPr>
        <w:pStyle w:val="NormalnyWeb"/>
        <w:numPr>
          <w:ilvl w:val="0"/>
          <w:numId w:val="22"/>
        </w:numPr>
        <w:tabs>
          <w:tab w:val="clear" w:pos="1440"/>
          <w:tab w:val="num" w:pos="900"/>
        </w:tabs>
        <w:spacing w:before="0" w:beforeAutospacing="0" w:after="0" w:line="276" w:lineRule="auto"/>
        <w:ind w:hanging="900"/>
        <w:jc w:val="both"/>
        <w:rPr>
          <w:b/>
        </w:rPr>
      </w:pPr>
      <w:r w:rsidRPr="005734E3">
        <w:t>Kryterium oceny ofert</w:t>
      </w:r>
      <w:r w:rsidRPr="005734E3">
        <w:rPr>
          <w:b/>
        </w:rPr>
        <w:t xml:space="preserve"> – cena 100%</w:t>
      </w:r>
    </w:p>
    <w:p w14:paraId="74E6070D" w14:textId="77777777" w:rsidR="00B51AFA" w:rsidRPr="005734E3" w:rsidRDefault="00305BE3" w:rsidP="008A387B">
      <w:pPr>
        <w:pStyle w:val="NormalnyWeb"/>
        <w:numPr>
          <w:ilvl w:val="0"/>
          <w:numId w:val="22"/>
        </w:numPr>
        <w:tabs>
          <w:tab w:val="clear" w:pos="1440"/>
          <w:tab w:val="num" w:pos="900"/>
        </w:tabs>
        <w:spacing w:before="0" w:beforeAutospacing="0" w:after="0" w:line="276" w:lineRule="auto"/>
        <w:ind w:left="900"/>
        <w:jc w:val="both"/>
      </w:pPr>
      <w:r w:rsidRPr="005734E3">
        <w:t>Cena, o której mowa w pkt. 1</w:t>
      </w:r>
      <w:r w:rsidR="00B51AFA" w:rsidRPr="005734E3">
        <w:t xml:space="preserve"> jest ceną brutto i</w:t>
      </w:r>
      <w:r w:rsidRPr="005734E3">
        <w:t xml:space="preserve"> stanowi całkowite ryczałtowe wynagrodzenie Wykonawcy</w:t>
      </w:r>
      <w:r w:rsidR="00B51AFA" w:rsidRPr="005734E3">
        <w:t xml:space="preserve"> za wykonanie całości przedmiotu zamówienia z uwzględnieniem wszelkich kosztów niezbędnych do realizacji przedmiotu zamówienia. </w:t>
      </w:r>
    </w:p>
    <w:p w14:paraId="37A980C6" w14:textId="77777777" w:rsidR="00276EE4" w:rsidRPr="005734E3" w:rsidRDefault="00276EE4" w:rsidP="008A387B">
      <w:pPr>
        <w:pStyle w:val="NormalnyWeb"/>
        <w:numPr>
          <w:ilvl w:val="0"/>
          <w:numId w:val="22"/>
        </w:numPr>
        <w:tabs>
          <w:tab w:val="clear" w:pos="1440"/>
          <w:tab w:val="num" w:pos="900"/>
        </w:tabs>
        <w:spacing w:before="0" w:beforeAutospacing="0" w:after="0" w:line="276" w:lineRule="auto"/>
        <w:ind w:left="900"/>
        <w:jc w:val="both"/>
      </w:pPr>
      <w:r w:rsidRPr="005734E3">
        <w:t>Wy</w:t>
      </w:r>
      <w:r w:rsidR="00534ABE" w:rsidRPr="005734E3">
        <w:t xml:space="preserve">konawca określi cenę oferty </w:t>
      </w:r>
      <w:r w:rsidRPr="005734E3">
        <w:t xml:space="preserve"> podając </w:t>
      </w:r>
      <w:r w:rsidR="00534ABE" w:rsidRPr="005734E3">
        <w:t>ją w zapisie liczbowym i słownym</w:t>
      </w:r>
      <w:r w:rsidRPr="005734E3">
        <w:t xml:space="preserve"> z dokładnością do </w:t>
      </w:r>
      <w:r w:rsidR="00534ABE" w:rsidRPr="005734E3">
        <w:t xml:space="preserve">dwóch miejsc po przecinku. </w:t>
      </w:r>
    </w:p>
    <w:p w14:paraId="7CBDF9ED" w14:textId="77777777" w:rsidR="00534ABE" w:rsidRPr="005734E3" w:rsidRDefault="00534ABE" w:rsidP="008A387B">
      <w:pPr>
        <w:pStyle w:val="NormalnyWeb"/>
        <w:numPr>
          <w:ilvl w:val="0"/>
          <w:numId w:val="22"/>
        </w:numPr>
        <w:tabs>
          <w:tab w:val="clear" w:pos="1440"/>
          <w:tab w:val="num" w:pos="900"/>
        </w:tabs>
        <w:spacing w:before="0" w:beforeAutospacing="0" w:after="0" w:line="276" w:lineRule="auto"/>
        <w:ind w:left="900"/>
        <w:jc w:val="both"/>
      </w:pPr>
      <w:r w:rsidRPr="005734E3">
        <w:t xml:space="preserve">Wykonawca ponosi całkowitą odpowiedzialność z tytułu oszacowania wszelkich kosztów związanych z realizacją przedmiotu zamówienia. </w:t>
      </w:r>
    </w:p>
    <w:p w14:paraId="1F29FCAD" w14:textId="77777777" w:rsidR="00276EE4" w:rsidRPr="005734E3" w:rsidRDefault="00276EE4" w:rsidP="008A387B">
      <w:pPr>
        <w:pStyle w:val="NormalnyWeb"/>
        <w:numPr>
          <w:ilvl w:val="0"/>
          <w:numId w:val="22"/>
        </w:numPr>
        <w:tabs>
          <w:tab w:val="clear" w:pos="1440"/>
          <w:tab w:val="num" w:pos="900"/>
        </w:tabs>
        <w:spacing w:before="0" w:beforeAutospacing="0" w:after="0" w:line="276" w:lineRule="auto"/>
        <w:ind w:left="900"/>
        <w:jc w:val="both"/>
      </w:pPr>
      <w:r w:rsidRPr="005734E3">
        <w:t>Za najkorzystniejszą zostanie uznana oferta Wykonawcy, który zaoferuje najniższą cenę całkowitą za wykonanie przedmiotu zamówienia.</w:t>
      </w:r>
    </w:p>
    <w:p w14:paraId="28CF2AD4" w14:textId="77777777" w:rsidR="003032A2" w:rsidRPr="005734E3" w:rsidRDefault="003032A2" w:rsidP="008A387B">
      <w:pPr>
        <w:pStyle w:val="NormalnyWeb"/>
        <w:numPr>
          <w:ilvl w:val="0"/>
          <w:numId w:val="22"/>
        </w:numPr>
        <w:tabs>
          <w:tab w:val="clear" w:pos="1440"/>
          <w:tab w:val="num" w:pos="900"/>
        </w:tabs>
        <w:spacing w:before="0" w:beforeAutospacing="0" w:after="0" w:line="276" w:lineRule="auto"/>
        <w:ind w:left="900"/>
        <w:jc w:val="both"/>
      </w:pPr>
      <w:r w:rsidRPr="005734E3">
        <w:t xml:space="preserve">W przypadku, gdy 2 lub więcej  </w:t>
      </w:r>
      <w:r w:rsidR="0020730F" w:rsidRPr="005734E3">
        <w:t xml:space="preserve">ofert będą przedstawiały taką samą ceną, przy czym oferty te będą uznane jako najkorzystniejsze, Zamawiający wezwie Wykonawców, </w:t>
      </w:r>
      <w:r w:rsidR="0020730F" w:rsidRPr="005734E3">
        <w:lastRenderedPageBreak/>
        <w:t xml:space="preserve">którzy złożyli oferty z taką samą ceną do złożenia w określonym terminie ofert dodatkowych. </w:t>
      </w:r>
    </w:p>
    <w:p w14:paraId="2EAAC069" w14:textId="77777777" w:rsidR="0020730F" w:rsidRPr="005734E3" w:rsidRDefault="0020730F" w:rsidP="008A387B">
      <w:pPr>
        <w:pStyle w:val="NormalnyWeb"/>
        <w:spacing w:before="0" w:beforeAutospacing="0" w:after="0" w:line="276" w:lineRule="auto"/>
        <w:jc w:val="both"/>
      </w:pPr>
    </w:p>
    <w:p w14:paraId="67A45B3A" w14:textId="77777777" w:rsidR="00534ABE" w:rsidRPr="005734E3" w:rsidRDefault="00534ABE" w:rsidP="008A387B">
      <w:pPr>
        <w:pStyle w:val="NormalnyWeb"/>
        <w:spacing w:before="0" w:beforeAutospacing="0" w:after="0" w:line="276" w:lineRule="auto"/>
        <w:jc w:val="both"/>
        <w:rPr>
          <w:b/>
        </w:rPr>
      </w:pPr>
      <w:r w:rsidRPr="005734E3">
        <w:rPr>
          <w:b/>
        </w:rPr>
        <w:t xml:space="preserve">X. </w:t>
      </w:r>
      <w:r w:rsidR="00D6511C">
        <w:rPr>
          <w:b/>
        </w:rPr>
        <w:t>SPOSÓB PRZYGOTOWANIA OFERTY</w:t>
      </w:r>
    </w:p>
    <w:p w14:paraId="274CAD2B" w14:textId="77777777" w:rsidR="00534ABE" w:rsidRPr="005734E3" w:rsidRDefault="00534ABE" w:rsidP="008A387B">
      <w:pPr>
        <w:pStyle w:val="NormalnyWeb"/>
        <w:numPr>
          <w:ilvl w:val="0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left="720"/>
        <w:jc w:val="both"/>
      </w:pPr>
      <w:r w:rsidRPr="005734E3">
        <w:t>Wykonawcy ponoszą wszelkie koszty własne związane z przygotowaniem i złożeniem oferty, niezależnie od wyniku postępowania.</w:t>
      </w:r>
    </w:p>
    <w:p w14:paraId="439C1014" w14:textId="77777777" w:rsidR="00534ABE" w:rsidRPr="005734E3" w:rsidRDefault="00534ABE" w:rsidP="008A387B">
      <w:pPr>
        <w:pStyle w:val="NormalnyWeb"/>
        <w:numPr>
          <w:ilvl w:val="0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left="720"/>
        <w:jc w:val="both"/>
      </w:pPr>
      <w:r w:rsidRPr="005734E3">
        <w:t xml:space="preserve">Oferta powinna być sporządzona na formularzu ofertowym stanowiącym </w:t>
      </w:r>
      <w:r w:rsidRPr="005734E3">
        <w:rPr>
          <w:b/>
          <w:bCs/>
        </w:rPr>
        <w:t>załącznik nr 2</w:t>
      </w:r>
      <w:r w:rsidRPr="005734E3">
        <w:t xml:space="preserve"> do zapytania.</w:t>
      </w:r>
    </w:p>
    <w:p w14:paraId="5521B7B7" w14:textId="77777777" w:rsidR="00534ABE" w:rsidRPr="005734E3" w:rsidRDefault="00534ABE" w:rsidP="008A387B">
      <w:pPr>
        <w:pStyle w:val="NormalnyWeb"/>
        <w:numPr>
          <w:ilvl w:val="0"/>
          <w:numId w:val="26"/>
        </w:numPr>
        <w:tabs>
          <w:tab w:val="clear" w:pos="1800"/>
        </w:tabs>
        <w:spacing w:before="0" w:beforeAutospacing="0" w:after="0" w:line="276" w:lineRule="auto"/>
        <w:ind w:left="720"/>
        <w:jc w:val="both"/>
      </w:pPr>
      <w:r w:rsidRPr="005734E3">
        <w:t>Oferta musi być sporządzona w języku polskim, w formie pisemnej, w sposób czytelny, na komputerze, maszynie lub pismem odręcznym.</w:t>
      </w:r>
    </w:p>
    <w:p w14:paraId="0991C944" w14:textId="77777777" w:rsidR="00534ABE" w:rsidRPr="005734E3" w:rsidRDefault="00534ABE" w:rsidP="008A387B">
      <w:pPr>
        <w:pStyle w:val="NormalnyWeb"/>
        <w:numPr>
          <w:ilvl w:val="0"/>
          <w:numId w:val="26"/>
        </w:numPr>
        <w:tabs>
          <w:tab w:val="clear" w:pos="1800"/>
        </w:tabs>
        <w:spacing w:before="0" w:beforeAutospacing="0" w:after="0" w:line="276" w:lineRule="auto"/>
        <w:ind w:left="720"/>
        <w:jc w:val="both"/>
      </w:pPr>
      <w:r w:rsidRPr="005734E3">
        <w:t>Całość oferty powinna być złożona w formie uniemożliwiającej jej przypadkowe zdekompletowanie.</w:t>
      </w:r>
    </w:p>
    <w:p w14:paraId="38E2EAC1" w14:textId="77777777" w:rsidR="00534ABE" w:rsidRPr="005734E3" w:rsidRDefault="00534ABE" w:rsidP="008A387B">
      <w:pPr>
        <w:pStyle w:val="NormalnyWeb"/>
        <w:numPr>
          <w:ilvl w:val="0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left="720"/>
        <w:jc w:val="both"/>
      </w:pPr>
      <w:r w:rsidRPr="005734E3">
        <w:t>Wykonawca składający dokumenty w innym języku niż język polski zobowiązany jest do złożenia ich wraz z tłumaczeniem na język polski, poświadczonym przez Wykonawcę.</w:t>
      </w:r>
    </w:p>
    <w:p w14:paraId="7454B8AA" w14:textId="77777777" w:rsidR="00534ABE" w:rsidRPr="005734E3" w:rsidRDefault="00534ABE" w:rsidP="008A387B">
      <w:pPr>
        <w:pStyle w:val="NormalnyWeb"/>
        <w:numPr>
          <w:ilvl w:val="0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left="720"/>
        <w:jc w:val="both"/>
      </w:pPr>
      <w:r w:rsidRPr="005734E3">
        <w:t>Dokumenty sporządzone w języku obcym bez wymaganych tłumaczeń nie będą brane pod uwagę.</w:t>
      </w:r>
    </w:p>
    <w:p w14:paraId="713D47B1" w14:textId="77777777" w:rsidR="00534ABE" w:rsidRPr="005734E3" w:rsidRDefault="00534ABE" w:rsidP="008A387B">
      <w:pPr>
        <w:pStyle w:val="NormalnyWeb"/>
        <w:numPr>
          <w:ilvl w:val="0"/>
          <w:numId w:val="26"/>
        </w:numPr>
        <w:tabs>
          <w:tab w:val="clear" w:pos="1800"/>
        </w:tabs>
        <w:spacing w:before="0" w:beforeAutospacing="0" w:after="0" w:line="276" w:lineRule="auto"/>
        <w:ind w:left="720"/>
        <w:jc w:val="both"/>
      </w:pPr>
      <w:r w:rsidRPr="005734E3">
        <w:t>Oferta musi być podpisana przez osoby upoważnione do składania oświadczeń woli w imieniu Wykonawcy. Jeżeli osoba podpisująca ofertę działa na podstawie pełnomocnictwa, to pełnomocnictwo to musi w swej treści jednoznacznie wskazywać uprawnienie do podpisania oferty. Pełnomocnictwo to musi zostać dołączone do oferty i musi być złożone w oryginale lub kopii poświadczonej za zgodność z oryginałem.</w:t>
      </w:r>
    </w:p>
    <w:p w14:paraId="56F44DE8" w14:textId="77777777" w:rsidR="00534ABE" w:rsidRPr="005734E3" w:rsidRDefault="00534ABE" w:rsidP="008A387B">
      <w:pPr>
        <w:pStyle w:val="NormalnyWeb"/>
        <w:numPr>
          <w:ilvl w:val="0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left="720"/>
        <w:jc w:val="both"/>
      </w:pPr>
      <w:r w:rsidRPr="005734E3">
        <w:t>W przypadku gdy Wykonawca składa kopię jakiegoś dokumentu, musi być ona poświadczona za zgodność z oryginałem przez Wykonawcę.</w:t>
      </w:r>
    </w:p>
    <w:p w14:paraId="755D99D1" w14:textId="77777777" w:rsidR="00730F5D" w:rsidRPr="005734E3" w:rsidRDefault="00534ABE" w:rsidP="008A387B">
      <w:pPr>
        <w:pStyle w:val="NormalnyWeb"/>
        <w:numPr>
          <w:ilvl w:val="0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hanging="1440"/>
        <w:jc w:val="both"/>
      </w:pPr>
      <w:r w:rsidRPr="005734E3">
        <w:t>Każdy Wykonawca składa tylko jedną ofertę, w jednym egzemplarzu.</w:t>
      </w:r>
    </w:p>
    <w:p w14:paraId="22E2CD48" w14:textId="77777777" w:rsidR="00730F5D" w:rsidRPr="005734E3" w:rsidRDefault="00730F5D" w:rsidP="008A387B">
      <w:pPr>
        <w:pStyle w:val="NormalnyWeb"/>
        <w:spacing w:before="0" w:beforeAutospacing="0" w:after="0" w:line="276" w:lineRule="auto"/>
        <w:ind w:left="360"/>
        <w:jc w:val="both"/>
      </w:pPr>
    </w:p>
    <w:p w14:paraId="71E9FB6D" w14:textId="77777777" w:rsidR="006A353F" w:rsidRPr="005734E3" w:rsidRDefault="00277AC6" w:rsidP="008A387B">
      <w:pPr>
        <w:pStyle w:val="NormalnyWeb"/>
        <w:spacing w:before="0" w:beforeAutospacing="0" w:after="0" w:line="276" w:lineRule="auto"/>
        <w:jc w:val="both"/>
        <w:rPr>
          <w:b/>
          <w:bCs/>
        </w:rPr>
      </w:pPr>
      <w:r w:rsidRPr="005734E3">
        <w:rPr>
          <w:b/>
          <w:bCs/>
        </w:rPr>
        <w:t>XI</w:t>
      </w:r>
      <w:r w:rsidR="00534ABE" w:rsidRPr="005734E3">
        <w:rPr>
          <w:b/>
          <w:bCs/>
        </w:rPr>
        <w:t>.</w:t>
      </w:r>
      <w:r w:rsidR="006A353F" w:rsidRPr="005734E3">
        <w:rPr>
          <w:b/>
          <w:bCs/>
        </w:rPr>
        <w:t xml:space="preserve"> </w:t>
      </w:r>
      <w:r w:rsidR="00D6511C">
        <w:rPr>
          <w:b/>
          <w:bCs/>
        </w:rPr>
        <w:t>MIEJSCE I TERMIN ZŁOŻENIA OFERT</w:t>
      </w:r>
    </w:p>
    <w:p w14:paraId="59E62F1B" w14:textId="77777777" w:rsidR="00882635" w:rsidRPr="00882635" w:rsidRDefault="006A353F" w:rsidP="008A387B">
      <w:pPr>
        <w:pStyle w:val="NormalnyWeb"/>
        <w:numPr>
          <w:ilvl w:val="1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left="720"/>
        <w:jc w:val="both"/>
      </w:pPr>
      <w:r w:rsidRPr="005734E3">
        <w:t>Ofertę należy złożyć</w:t>
      </w:r>
      <w:r w:rsidR="008E359C" w:rsidRPr="005734E3">
        <w:t xml:space="preserve"> </w:t>
      </w:r>
      <w:r w:rsidRPr="005734E3">
        <w:t>w formie elektronicznej</w:t>
      </w:r>
      <w:r w:rsidR="00062008">
        <w:t xml:space="preserve"> </w:t>
      </w:r>
      <w:r w:rsidR="00062008" w:rsidRPr="00062008">
        <w:rPr>
          <w:b/>
          <w:bCs/>
        </w:rPr>
        <w:t>-podpisaną w sposób elektroniczny -</w:t>
      </w:r>
      <w:r w:rsidR="00062008">
        <w:t xml:space="preserve"> </w:t>
      </w:r>
      <w:r w:rsidRPr="005734E3">
        <w:t xml:space="preserve"> przy </w:t>
      </w:r>
      <w:r w:rsidR="008E359C" w:rsidRPr="005734E3">
        <w:t>użyciu</w:t>
      </w:r>
      <w:r w:rsidRPr="005734E3">
        <w:t xml:space="preserve"> </w:t>
      </w:r>
      <w:r w:rsidR="00D977F2" w:rsidRPr="005734E3">
        <w:t xml:space="preserve">środków komunikacji elektronicznej </w:t>
      </w:r>
      <w:r w:rsidR="00062008">
        <w:t xml:space="preserve">na email: </w:t>
      </w:r>
      <w:hyperlink r:id="rId9" w:history="1">
        <w:r w:rsidR="00062008" w:rsidRPr="00062008">
          <w:rPr>
            <w:rStyle w:val="Hipercze"/>
            <w:sz w:val="28"/>
            <w:szCs w:val="28"/>
          </w:rPr>
          <w:t>przetargi@falkow.pl</w:t>
        </w:r>
      </w:hyperlink>
      <w:r w:rsidR="00062008" w:rsidRPr="00062008">
        <w:rPr>
          <w:sz w:val="28"/>
          <w:szCs w:val="28"/>
        </w:rPr>
        <w:t xml:space="preserve"> </w:t>
      </w:r>
    </w:p>
    <w:p w14:paraId="681A52B9" w14:textId="288031F9" w:rsidR="00882635" w:rsidRPr="00882635" w:rsidRDefault="006A353F" w:rsidP="00882635">
      <w:pPr>
        <w:pStyle w:val="NormalnyWeb"/>
        <w:spacing w:before="0" w:beforeAutospacing="0" w:after="0" w:line="276" w:lineRule="auto"/>
        <w:ind w:left="720"/>
        <w:jc w:val="center"/>
        <w:rPr>
          <w:b/>
          <w:bCs/>
          <w:color w:val="EE0000"/>
        </w:rPr>
      </w:pPr>
      <w:r w:rsidRPr="00882635">
        <w:rPr>
          <w:b/>
          <w:bCs/>
          <w:color w:val="EE0000"/>
        </w:rPr>
        <w:t>do</w:t>
      </w:r>
      <w:r w:rsidR="008E359C" w:rsidRPr="00882635">
        <w:rPr>
          <w:b/>
          <w:bCs/>
          <w:color w:val="EE0000"/>
        </w:rPr>
        <w:t xml:space="preserve"> </w:t>
      </w:r>
      <w:r w:rsidR="00C445D9" w:rsidRPr="00882635">
        <w:rPr>
          <w:b/>
          <w:bCs/>
          <w:color w:val="EE0000"/>
        </w:rPr>
        <w:t xml:space="preserve">dnia </w:t>
      </w:r>
      <w:r w:rsidR="00062008" w:rsidRPr="00882635">
        <w:rPr>
          <w:b/>
          <w:bCs/>
          <w:color w:val="EE0000"/>
        </w:rPr>
        <w:t>11</w:t>
      </w:r>
      <w:r w:rsidR="002355C4" w:rsidRPr="00882635">
        <w:rPr>
          <w:b/>
          <w:bCs/>
          <w:color w:val="EE0000"/>
        </w:rPr>
        <w:t>.06.2025</w:t>
      </w:r>
      <w:r w:rsidR="008E359C" w:rsidRPr="00882635">
        <w:rPr>
          <w:b/>
          <w:bCs/>
          <w:color w:val="EE0000"/>
        </w:rPr>
        <w:t>r. do godziny 1</w:t>
      </w:r>
      <w:r w:rsidR="006E704C" w:rsidRPr="00882635">
        <w:rPr>
          <w:b/>
          <w:bCs/>
          <w:color w:val="EE0000"/>
        </w:rPr>
        <w:t>2</w:t>
      </w:r>
      <w:r w:rsidR="008E359C" w:rsidRPr="00882635">
        <w:rPr>
          <w:b/>
          <w:bCs/>
          <w:color w:val="EE0000"/>
        </w:rPr>
        <w:t>:00.</w:t>
      </w:r>
    </w:p>
    <w:p w14:paraId="40154539" w14:textId="545C99F7" w:rsidR="00B93501" w:rsidRPr="005734E3" w:rsidRDefault="00B93501" w:rsidP="008A387B">
      <w:pPr>
        <w:pStyle w:val="NormalnyWeb"/>
        <w:numPr>
          <w:ilvl w:val="1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left="720"/>
        <w:jc w:val="both"/>
      </w:pPr>
      <w:r w:rsidRPr="005734E3">
        <w:t>Wiadomość, w której zostanie przesłania oferta wraz z wymaganymi dokumentami, powinna być opatrzone tytułem: „</w:t>
      </w:r>
      <w:r w:rsidR="009D17C9" w:rsidRPr="00900574">
        <w:t>Zakup dysku sieciowego</w:t>
      </w:r>
      <w:r w:rsidR="009D17C9">
        <w:t xml:space="preserve"> </w:t>
      </w:r>
      <w:r w:rsidR="009D17C9" w:rsidRPr="00900574">
        <w:t>wraz z dyskami</w:t>
      </w:r>
      <w:r w:rsidRPr="005734E3">
        <w:t>”.</w:t>
      </w:r>
    </w:p>
    <w:p w14:paraId="0B0D697C" w14:textId="3C46D3A4" w:rsidR="00B93501" w:rsidRPr="005734E3" w:rsidRDefault="00B93501" w:rsidP="008A387B">
      <w:pPr>
        <w:pStyle w:val="NormalnyWeb"/>
        <w:numPr>
          <w:ilvl w:val="1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left="720"/>
        <w:jc w:val="both"/>
      </w:pPr>
      <w:r w:rsidRPr="005734E3">
        <w:t>Wykonawca, przesyłając ofertę wraz z załącznikami</w:t>
      </w:r>
      <w:r w:rsidR="009F4118" w:rsidRPr="005734E3">
        <w:t xml:space="preserve">, żąda potwierdzenia dostarczenia </w:t>
      </w:r>
      <w:r w:rsidRPr="005734E3">
        <w:t>wiadomości</w:t>
      </w:r>
      <w:r w:rsidR="009F4118" w:rsidRPr="005734E3">
        <w:t>. W przypadku nie otrzymania potwierdzenia od Zamawiającego z upływem doby, Wykonawca zobowiązan</w:t>
      </w:r>
      <w:r w:rsidR="00882635">
        <w:t xml:space="preserve">y </w:t>
      </w:r>
      <w:r w:rsidR="009F4118" w:rsidRPr="005734E3">
        <w:t xml:space="preserve">jest do kontaktu </w:t>
      </w:r>
      <w:r w:rsidR="003032A2" w:rsidRPr="005734E3">
        <w:t xml:space="preserve">telefonicznego. </w:t>
      </w:r>
    </w:p>
    <w:p w14:paraId="1C94825B" w14:textId="77777777" w:rsidR="006A353F" w:rsidRPr="005734E3" w:rsidRDefault="006A353F" w:rsidP="008A387B">
      <w:pPr>
        <w:pStyle w:val="NormalnyWeb"/>
        <w:numPr>
          <w:ilvl w:val="1"/>
          <w:numId w:val="26"/>
        </w:numPr>
        <w:tabs>
          <w:tab w:val="clear" w:pos="1800"/>
          <w:tab w:val="num" w:pos="720"/>
        </w:tabs>
        <w:spacing w:before="0" w:beforeAutospacing="0" w:after="0" w:line="276" w:lineRule="auto"/>
        <w:ind w:left="720"/>
        <w:jc w:val="both"/>
      </w:pPr>
      <w:r w:rsidRPr="005734E3">
        <w:t>Zamawiający nie przewiduje publicznego otwarcia ofert.</w:t>
      </w:r>
    </w:p>
    <w:p w14:paraId="08599B67" w14:textId="77777777" w:rsidR="00DA28D2" w:rsidRPr="005734E3" w:rsidRDefault="00DA28D2" w:rsidP="008A387B">
      <w:pPr>
        <w:pStyle w:val="NormalnyWeb"/>
        <w:spacing w:before="0" w:beforeAutospacing="0" w:after="0" w:line="276" w:lineRule="auto"/>
        <w:jc w:val="both"/>
      </w:pPr>
    </w:p>
    <w:p w14:paraId="70AB76B0" w14:textId="77777777" w:rsidR="00DA28D2" w:rsidRPr="005734E3" w:rsidRDefault="00DA28D2" w:rsidP="008A387B">
      <w:pPr>
        <w:pStyle w:val="NormalnyWeb"/>
        <w:spacing w:before="0" w:beforeAutospacing="0" w:after="0" w:line="276" w:lineRule="auto"/>
        <w:jc w:val="both"/>
        <w:rPr>
          <w:b/>
        </w:rPr>
      </w:pPr>
      <w:r w:rsidRPr="005734E3">
        <w:rPr>
          <w:b/>
        </w:rPr>
        <w:t xml:space="preserve">XII. </w:t>
      </w:r>
      <w:r w:rsidR="00312674">
        <w:rPr>
          <w:b/>
        </w:rPr>
        <w:t>OSOBA UPRAWNIONA DO KONTAKTU</w:t>
      </w:r>
    </w:p>
    <w:p w14:paraId="7CF52795" w14:textId="58297191" w:rsidR="00DA28D2" w:rsidRPr="005734E3" w:rsidRDefault="00DA28D2" w:rsidP="008A387B">
      <w:pPr>
        <w:pStyle w:val="NormalnyWeb"/>
        <w:spacing w:before="0" w:beforeAutospacing="0" w:after="0" w:line="276" w:lineRule="auto"/>
        <w:jc w:val="both"/>
      </w:pPr>
      <w:r w:rsidRPr="006E704C">
        <w:t>Osobą uprawnioną do kontaktu ze strony Zam</w:t>
      </w:r>
      <w:r w:rsidR="00D7642C" w:rsidRPr="006E704C">
        <w:t>a</w:t>
      </w:r>
      <w:r w:rsidRPr="006E704C">
        <w:t xml:space="preserve">wiającego jest </w:t>
      </w:r>
      <w:r w:rsidR="006E704C" w:rsidRPr="006E704C">
        <w:t>Paweł Pękala</w:t>
      </w:r>
      <w:r w:rsidRPr="006E704C">
        <w:t xml:space="preserve"> tel</w:t>
      </w:r>
      <w:r w:rsidR="006E704C" w:rsidRPr="006E704C">
        <w:t>.447873535</w:t>
      </w:r>
      <w:r w:rsidRPr="006E704C">
        <w:t xml:space="preserve">; email: </w:t>
      </w:r>
      <w:r w:rsidR="006E704C" w:rsidRPr="006E704C">
        <w:t>przetargi@falkow.pl</w:t>
      </w:r>
    </w:p>
    <w:p w14:paraId="63FC83D3" w14:textId="77777777" w:rsidR="006A353F" w:rsidRDefault="006A353F" w:rsidP="008A387B">
      <w:pPr>
        <w:pStyle w:val="NormalnyWeb"/>
        <w:spacing w:after="0" w:line="276" w:lineRule="auto"/>
        <w:jc w:val="both"/>
        <w:rPr>
          <w:b/>
          <w:bCs/>
        </w:rPr>
      </w:pPr>
    </w:p>
    <w:p w14:paraId="37E15F29" w14:textId="77777777" w:rsidR="006E704C" w:rsidRDefault="006E704C" w:rsidP="008A387B">
      <w:pPr>
        <w:pStyle w:val="NormalnyWeb"/>
        <w:spacing w:after="0" w:line="276" w:lineRule="auto"/>
        <w:jc w:val="both"/>
        <w:rPr>
          <w:b/>
          <w:bCs/>
        </w:rPr>
      </w:pPr>
    </w:p>
    <w:p w14:paraId="674CD5CB" w14:textId="77777777" w:rsidR="006E704C" w:rsidRPr="005734E3" w:rsidRDefault="006E704C" w:rsidP="008A387B">
      <w:pPr>
        <w:pStyle w:val="NormalnyWeb"/>
        <w:spacing w:after="0" w:line="276" w:lineRule="auto"/>
        <w:jc w:val="both"/>
        <w:rPr>
          <w:b/>
          <w:bCs/>
        </w:rPr>
      </w:pPr>
    </w:p>
    <w:p w14:paraId="695A29DD" w14:textId="77777777" w:rsidR="00534ABE" w:rsidRPr="005734E3" w:rsidRDefault="006A353F" w:rsidP="008A387B">
      <w:pPr>
        <w:pStyle w:val="NormalnyWeb"/>
        <w:spacing w:before="0" w:beforeAutospacing="0" w:after="0" w:line="276" w:lineRule="auto"/>
        <w:jc w:val="both"/>
      </w:pPr>
      <w:r w:rsidRPr="005734E3">
        <w:rPr>
          <w:b/>
          <w:bCs/>
        </w:rPr>
        <w:t>XI</w:t>
      </w:r>
      <w:r w:rsidR="00D7642C" w:rsidRPr="005734E3">
        <w:rPr>
          <w:b/>
          <w:bCs/>
        </w:rPr>
        <w:t>I</w:t>
      </w:r>
      <w:r w:rsidRPr="005734E3">
        <w:rPr>
          <w:b/>
          <w:bCs/>
        </w:rPr>
        <w:t xml:space="preserve">I. </w:t>
      </w:r>
      <w:r w:rsidR="008A387B">
        <w:rPr>
          <w:b/>
          <w:bCs/>
        </w:rPr>
        <w:t>ZAŁĄCZNIKI DO OFERTY</w:t>
      </w:r>
    </w:p>
    <w:p w14:paraId="4304F8EC" w14:textId="2E4C09E9" w:rsidR="00534ABE" w:rsidRPr="005734E3" w:rsidRDefault="00534ABE" w:rsidP="008A387B">
      <w:pPr>
        <w:pStyle w:val="NormalnyWeb"/>
        <w:numPr>
          <w:ilvl w:val="0"/>
          <w:numId w:val="25"/>
        </w:numPr>
        <w:spacing w:before="0" w:beforeAutospacing="0" w:after="0" w:line="276" w:lineRule="auto"/>
        <w:jc w:val="both"/>
      </w:pPr>
      <w:r w:rsidRPr="005734E3">
        <w:t xml:space="preserve">oświadczenie o </w:t>
      </w:r>
      <w:r w:rsidR="00AA32AD">
        <w:t>braku wykluczenia</w:t>
      </w:r>
      <w:r w:rsidRPr="005734E3">
        <w:t xml:space="preserve"> udziału w postępowaniu wg wzoru stanowiącego </w:t>
      </w:r>
      <w:r w:rsidRPr="00882635">
        <w:rPr>
          <w:b/>
          <w:bCs/>
          <w:color w:val="EE0000"/>
        </w:rPr>
        <w:t>załącznik nr 3</w:t>
      </w:r>
      <w:r w:rsidRPr="00882635">
        <w:rPr>
          <w:color w:val="EE0000"/>
        </w:rPr>
        <w:t xml:space="preserve"> </w:t>
      </w:r>
      <w:r w:rsidRPr="005734E3">
        <w:t>do zapytania ofertowego</w:t>
      </w:r>
      <w:r w:rsidR="00277AC6" w:rsidRPr="005734E3">
        <w:t>;</w:t>
      </w:r>
    </w:p>
    <w:p w14:paraId="30CE5651" w14:textId="35929A52" w:rsidR="00534ABE" w:rsidRPr="005734E3" w:rsidRDefault="00534ABE" w:rsidP="008A387B">
      <w:pPr>
        <w:pStyle w:val="NormalnyWeb"/>
        <w:numPr>
          <w:ilvl w:val="0"/>
          <w:numId w:val="25"/>
        </w:numPr>
        <w:spacing w:before="0" w:beforeAutospacing="0" w:after="0" w:line="276" w:lineRule="auto"/>
        <w:jc w:val="both"/>
      </w:pPr>
      <w:r w:rsidRPr="005734E3">
        <w:t xml:space="preserve">oświadczenie o braku powiązań osobowych lub kapitałowych z Zamawiającym według wzoru stanowiącego </w:t>
      </w:r>
      <w:r w:rsidRPr="00882635">
        <w:rPr>
          <w:b/>
          <w:bCs/>
          <w:color w:val="EE0000"/>
        </w:rPr>
        <w:t xml:space="preserve">załącznik nr </w:t>
      </w:r>
      <w:r w:rsidR="00DA7932" w:rsidRPr="00882635">
        <w:rPr>
          <w:b/>
          <w:bCs/>
          <w:color w:val="EE0000"/>
        </w:rPr>
        <w:t>7</w:t>
      </w:r>
      <w:r w:rsidRPr="00882635">
        <w:rPr>
          <w:color w:val="EE0000"/>
        </w:rPr>
        <w:t xml:space="preserve"> </w:t>
      </w:r>
      <w:r w:rsidRPr="005734E3">
        <w:t>do zapytania ofertowego</w:t>
      </w:r>
      <w:r w:rsidR="00277AC6" w:rsidRPr="005734E3">
        <w:t>;</w:t>
      </w:r>
    </w:p>
    <w:p w14:paraId="7AFEC873" w14:textId="5CD45CFF" w:rsidR="00277AC6" w:rsidRPr="005734E3" w:rsidRDefault="00277AC6" w:rsidP="008A387B">
      <w:pPr>
        <w:pStyle w:val="NormalnyWeb"/>
        <w:numPr>
          <w:ilvl w:val="0"/>
          <w:numId w:val="25"/>
        </w:numPr>
        <w:spacing w:before="0" w:beforeAutospacing="0" w:after="0" w:line="276" w:lineRule="auto"/>
        <w:jc w:val="both"/>
      </w:pPr>
      <w:r w:rsidRPr="005734E3">
        <w:t xml:space="preserve">wykaz usług wraz </w:t>
      </w:r>
      <w:r w:rsidRPr="00882635">
        <w:rPr>
          <w:color w:val="EE0000"/>
        </w:rPr>
        <w:t xml:space="preserve">z referencjami </w:t>
      </w:r>
      <w:r w:rsidRPr="005734E3">
        <w:t>wskazującymi doświadczenie w wykonaniu zamówienia</w:t>
      </w:r>
      <w:r w:rsidR="000C085B">
        <w:t xml:space="preserve"> stanowiący </w:t>
      </w:r>
      <w:r w:rsidR="000C085B" w:rsidRPr="00882635">
        <w:rPr>
          <w:b/>
          <w:bCs/>
          <w:color w:val="EE0000"/>
        </w:rPr>
        <w:t>załącznik nr 6</w:t>
      </w:r>
      <w:r w:rsidRPr="00882635">
        <w:rPr>
          <w:color w:val="EE0000"/>
        </w:rPr>
        <w:t>;</w:t>
      </w:r>
    </w:p>
    <w:p w14:paraId="1B5CD3CC" w14:textId="1C6462F9" w:rsidR="00277AC6" w:rsidRPr="0052433D" w:rsidRDefault="00277AC6" w:rsidP="008A387B">
      <w:pPr>
        <w:pStyle w:val="NormalnyWeb"/>
        <w:numPr>
          <w:ilvl w:val="0"/>
          <w:numId w:val="25"/>
        </w:numPr>
        <w:spacing w:before="0" w:beforeAutospacing="0" w:after="0" w:line="276" w:lineRule="auto"/>
        <w:jc w:val="both"/>
      </w:pPr>
      <w:r w:rsidRPr="0052433D">
        <w:t xml:space="preserve">oświadczenie Wykonawców </w:t>
      </w:r>
      <w:r w:rsidR="003032A2" w:rsidRPr="0052433D">
        <w:t>w</w:t>
      </w:r>
      <w:r w:rsidRPr="0052433D">
        <w:t xml:space="preserve">spólnie ubiegających się o udzielenie zamówienia -  </w:t>
      </w:r>
      <w:r w:rsidR="0052433D" w:rsidRPr="0052433D">
        <w:rPr>
          <w:b/>
          <w:bCs/>
        </w:rPr>
        <w:t>załącznik nr 4</w:t>
      </w:r>
      <w:r w:rsidR="0052433D">
        <w:rPr>
          <w:b/>
          <w:bCs/>
        </w:rPr>
        <w:t xml:space="preserve"> – jeśli dotyczy</w:t>
      </w:r>
      <w:r w:rsidR="0052433D" w:rsidRPr="0052433D">
        <w:t>;</w:t>
      </w:r>
    </w:p>
    <w:p w14:paraId="533601DD" w14:textId="77777777" w:rsidR="00534ABE" w:rsidRPr="00882635" w:rsidRDefault="00534ABE" w:rsidP="008A387B">
      <w:pPr>
        <w:pStyle w:val="NormalnyWeb"/>
        <w:numPr>
          <w:ilvl w:val="0"/>
          <w:numId w:val="25"/>
        </w:numPr>
        <w:spacing w:before="0" w:beforeAutospacing="0" w:after="0" w:line="276" w:lineRule="auto"/>
        <w:jc w:val="both"/>
      </w:pPr>
      <w:r w:rsidRPr="005734E3">
        <w:t xml:space="preserve">w przypadku, gdy Wykonawcę reprezentuje pełnomocnik, do oferty </w:t>
      </w:r>
      <w:r w:rsidRPr="00882635">
        <w:rPr>
          <w:color w:val="EE0000"/>
        </w:rPr>
        <w:t>musi być załączone pełnomocnictwo</w:t>
      </w:r>
      <w:r w:rsidRPr="005734E3">
        <w:t xml:space="preserve"> określające jego zakres i podpisane przez osoby uprawnione do reprezentacji Wykonawcy. </w:t>
      </w:r>
      <w:r w:rsidRPr="005734E3">
        <w:rPr>
          <w:b/>
          <w:bCs/>
        </w:rPr>
        <w:t>Pełnomocnictwo należy załączyć w formie oryginału lub kopii poświadczonej za zgodność z oryginałem przez notariusza lub radcę pranego/adwokata lub Wykonawcę</w:t>
      </w:r>
      <w:r w:rsidR="00730F5D" w:rsidRPr="005734E3">
        <w:rPr>
          <w:b/>
          <w:bCs/>
        </w:rPr>
        <w:t>.</w:t>
      </w:r>
    </w:p>
    <w:p w14:paraId="419A148C" w14:textId="1BB0D132" w:rsidR="00882635" w:rsidRPr="00882635" w:rsidRDefault="00882635" w:rsidP="008A387B">
      <w:pPr>
        <w:pStyle w:val="NormalnyWeb"/>
        <w:numPr>
          <w:ilvl w:val="0"/>
          <w:numId w:val="25"/>
        </w:numPr>
        <w:spacing w:before="0" w:beforeAutospacing="0" w:after="0" w:line="276" w:lineRule="auto"/>
        <w:jc w:val="both"/>
      </w:pPr>
      <w:r w:rsidRPr="00882635">
        <w:t>Dokumenty potwierdzające spełnienie wymagań technicznych i funkcjonalnych wskazanych w OPS, tj:</w:t>
      </w:r>
    </w:p>
    <w:p w14:paraId="29BE23E3" w14:textId="6A65662F" w:rsidR="00882635" w:rsidRDefault="00882635" w:rsidP="00882635">
      <w:pPr>
        <w:pStyle w:val="NormalnyWeb"/>
        <w:numPr>
          <w:ilvl w:val="1"/>
          <w:numId w:val="25"/>
        </w:numPr>
        <w:spacing w:before="0" w:beforeAutospacing="0" w:after="0" w:line="276" w:lineRule="auto"/>
        <w:jc w:val="both"/>
      </w:pPr>
      <w:r w:rsidRPr="00882635">
        <w:t xml:space="preserve">wydruk ze strony internetowej </w:t>
      </w:r>
      <w:hyperlink r:id="rId10" w:history="1">
        <w:r w:rsidRPr="00AC2620">
          <w:rPr>
            <w:rStyle w:val="Hipercze"/>
          </w:rPr>
          <w:t>www.epeat.net</w:t>
        </w:r>
      </w:hyperlink>
    </w:p>
    <w:p w14:paraId="462794E2" w14:textId="533B2CCA" w:rsidR="00882635" w:rsidRPr="005734E3" w:rsidRDefault="00882635" w:rsidP="00882635">
      <w:pPr>
        <w:pStyle w:val="NormalnyWeb"/>
        <w:numPr>
          <w:ilvl w:val="1"/>
          <w:numId w:val="25"/>
        </w:numPr>
        <w:spacing w:before="0" w:beforeAutospacing="0" w:after="0" w:line="276" w:lineRule="auto"/>
        <w:jc w:val="both"/>
      </w:pPr>
      <w:r w:rsidRPr="00882635">
        <w:t>warunk</w:t>
      </w:r>
      <w:r>
        <w:t>i</w:t>
      </w:r>
      <w:r w:rsidRPr="00882635">
        <w:t xml:space="preserve"> gwarancji lub oświadczenia producenta lub inn</w:t>
      </w:r>
      <w:r>
        <w:t>y</w:t>
      </w:r>
      <w:r w:rsidRPr="00882635">
        <w:t xml:space="preserve"> dokument</w:t>
      </w:r>
      <w:r>
        <w:t xml:space="preserve"> </w:t>
      </w:r>
      <w:r w:rsidRPr="00882635">
        <w:t>potwierdzającego, że w przypadku wystąpienia awarii dysku twardego w urządzeniu objętym aktywnym wparciem technicznym, uszkodzony dysk twardy pozostaje u Zamawiającego</w:t>
      </w:r>
    </w:p>
    <w:p w14:paraId="59F2636F" w14:textId="77777777" w:rsidR="00730F5D" w:rsidRPr="005734E3" w:rsidRDefault="00730F5D" w:rsidP="008A387B">
      <w:pPr>
        <w:pStyle w:val="NormalnyWeb"/>
        <w:spacing w:before="0" w:beforeAutospacing="0" w:after="0" w:line="276" w:lineRule="auto"/>
        <w:ind w:left="360"/>
        <w:jc w:val="both"/>
      </w:pPr>
    </w:p>
    <w:p w14:paraId="42DD8599" w14:textId="77777777" w:rsidR="004A5282" w:rsidRPr="005734E3" w:rsidRDefault="00D7642C" w:rsidP="008A387B">
      <w:pPr>
        <w:pStyle w:val="NormalnyWeb"/>
        <w:spacing w:before="0" w:beforeAutospacing="0" w:after="0" w:line="276" w:lineRule="auto"/>
        <w:jc w:val="both"/>
        <w:rPr>
          <w:b/>
        </w:rPr>
      </w:pPr>
      <w:r w:rsidRPr="005734E3">
        <w:rPr>
          <w:b/>
        </w:rPr>
        <w:t>XIV</w:t>
      </w:r>
      <w:r w:rsidR="00277AC6" w:rsidRPr="005734E3">
        <w:rPr>
          <w:b/>
        </w:rPr>
        <w:t xml:space="preserve">. </w:t>
      </w:r>
      <w:r w:rsidR="00312674">
        <w:rPr>
          <w:b/>
        </w:rPr>
        <w:t>INFORMACJE DODATKOWE</w:t>
      </w:r>
    </w:p>
    <w:p w14:paraId="475B041E" w14:textId="77777777" w:rsidR="00EA49B0" w:rsidRPr="005734E3" w:rsidRDefault="00EA49B0" w:rsidP="008A387B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</w:pPr>
      <w:r w:rsidRPr="005734E3">
        <w:t>Zamawiający nie dopuszcza składania ofert częściowych.</w:t>
      </w:r>
    </w:p>
    <w:p w14:paraId="09B9BBF5" w14:textId="77777777" w:rsidR="00EA49B0" w:rsidRPr="005734E3" w:rsidRDefault="00EA49B0" w:rsidP="008A387B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</w:pPr>
      <w:r w:rsidRPr="005734E3">
        <w:t>Zamawiający nie dopuszcza składania ofert wariantowych.</w:t>
      </w:r>
    </w:p>
    <w:p w14:paraId="356C5D4D" w14:textId="77777777" w:rsidR="00AC1EA5" w:rsidRPr="005734E3" w:rsidRDefault="00AC1EA5" w:rsidP="008A387B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</w:pPr>
      <w:r w:rsidRPr="005734E3">
        <w:t xml:space="preserve">Zamawiający nie przewiduje podziału zamówienia na części. </w:t>
      </w:r>
    </w:p>
    <w:p w14:paraId="19442EC3" w14:textId="77777777" w:rsidR="00730F5D" w:rsidRPr="005734E3" w:rsidRDefault="00730F5D" w:rsidP="008A387B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</w:pPr>
      <w:r w:rsidRPr="005734E3">
        <w:rPr>
          <w:b/>
        </w:rPr>
        <w:t>Termin związania ofertą wynosi 30 dni</w:t>
      </w:r>
      <w:r w:rsidRPr="005734E3">
        <w:t xml:space="preserve"> od dnia składania ofert, przy czym dzień składania ofert jest pierwszym dniem terminu związania ofertą. </w:t>
      </w:r>
    </w:p>
    <w:p w14:paraId="67C2B5DF" w14:textId="77777777" w:rsidR="00AC1EA5" w:rsidRPr="005734E3" w:rsidRDefault="00AC1EA5" w:rsidP="008A387B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</w:pPr>
      <w:r w:rsidRPr="005734E3">
        <w:t>Wykonawca, którego oferta zostanie wybrana jako najkorzystniejsza podpisuje umowę z Zamawiającym zgodnie z projektem umowy stanowiącym Załącznik nr 5.</w:t>
      </w:r>
    </w:p>
    <w:p w14:paraId="33C80D58" w14:textId="77777777" w:rsidR="00EA49B0" w:rsidRPr="005734E3" w:rsidRDefault="00B31461" w:rsidP="008A387B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</w:pPr>
      <w:r w:rsidRPr="005734E3">
        <w:t>Zamawiający dopuszcza możliwość wybrania oferty najkorzystniejszej spośród pozostałych ofert, w przypadku gdy Wykonawca którego oferta została wybrana jako najkorzystniejsza uchyla się od podpisania umowy.</w:t>
      </w:r>
    </w:p>
    <w:p w14:paraId="1CB4C0F0" w14:textId="77777777" w:rsidR="00B31461" w:rsidRPr="005734E3" w:rsidRDefault="00D7642C" w:rsidP="008A387B">
      <w:pPr>
        <w:pStyle w:val="NormalnyWeb"/>
        <w:spacing w:after="0" w:line="276" w:lineRule="auto"/>
        <w:jc w:val="both"/>
      </w:pPr>
      <w:r w:rsidRPr="005734E3">
        <w:rPr>
          <w:b/>
        </w:rPr>
        <w:t>X</w:t>
      </w:r>
      <w:r w:rsidR="00DA28D2" w:rsidRPr="005734E3">
        <w:rPr>
          <w:b/>
        </w:rPr>
        <w:t xml:space="preserve">V. </w:t>
      </w:r>
      <w:r w:rsidR="00312674">
        <w:rPr>
          <w:b/>
        </w:rPr>
        <w:t>INFORMACJA O PRZETWARZANIU DANYCH OSOBOWYCH</w:t>
      </w:r>
      <w:r w:rsidR="00B31461" w:rsidRPr="005734E3">
        <w:rPr>
          <w:b/>
          <w:bCs/>
        </w:rPr>
        <w:t xml:space="preserve"> </w:t>
      </w:r>
    </w:p>
    <w:p w14:paraId="1CF77B7B" w14:textId="77777777" w:rsidR="00DA28D2" w:rsidRDefault="00DA28D2" w:rsidP="008A387B">
      <w:pPr>
        <w:pStyle w:val="NormalnyWeb"/>
        <w:spacing w:before="0" w:beforeAutospacing="0" w:after="0" w:line="276" w:lineRule="auto"/>
        <w:jc w:val="both"/>
      </w:pPr>
    </w:p>
    <w:p w14:paraId="34DC8848" w14:textId="3432636D" w:rsidR="00AA32AD" w:rsidRDefault="00AA32AD" w:rsidP="008A387B">
      <w:pPr>
        <w:pStyle w:val="NormalnyWeb"/>
        <w:spacing w:before="0" w:beforeAutospacing="0" w:after="0" w:line="276" w:lineRule="auto"/>
        <w:jc w:val="both"/>
      </w:pPr>
      <w:r>
        <w:t>Zgodnie z załącznikiem nr 8</w:t>
      </w:r>
    </w:p>
    <w:p w14:paraId="53A37C04" w14:textId="77777777" w:rsidR="00AA32AD" w:rsidRPr="005734E3" w:rsidRDefault="00AA32AD" w:rsidP="008A387B">
      <w:pPr>
        <w:pStyle w:val="NormalnyWeb"/>
        <w:spacing w:before="0" w:beforeAutospacing="0" w:after="0" w:line="276" w:lineRule="auto"/>
        <w:jc w:val="both"/>
      </w:pPr>
    </w:p>
    <w:p w14:paraId="5D48E23E" w14:textId="77777777" w:rsidR="00DA28D2" w:rsidRPr="005734E3" w:rsidRDefault="00DA28D2" w:rsidP="008A387B">
      <w:pPr>
        <w:pStyle w:val="NormalnyWeb"/>
        <w:spacing w:before="0" w:beforeAutospacing="0" w:after="0" w:line="276" w:lineRule="auto"/>
        <w:jc w:val="both"/>
      </w:pPr>
      <w:r w:rsidRPr="005734E3">
        <w:rPr>
          <w:b/>
          <w:bCs/>
        </w:rPr>
        <w:t>XV</w:t>
      </w:r>
      <w:r w:rsidR="00D7642C" w:rsidRPr="005734E3">
        <w:rPr>
          <w:b/>
          <w:bCs/>
        </w:rPr>
        <w:t>I.</w:t>
      </w:r>
      <w:r w:rsidRPr="005734E3">
        <w:rPr>
          <w:b/>
          <w:bCs/>
        </w:rPr>
        <w:t xml:space="preserve"> </w:t>
      </w:r>
      <w:r w:rsidR="00312674">
        <w:rPr>
          <w:b/>
          <w:bCs/>
        </w:rPr>
        <w:t>KLAUZULA INFORMACYJNA</w:t>
      </w:r>
    </w:p>
    <w:p w14:paraId="501C4614" w14:textId="77777777" w:rsidR="00B31461" w:rsidRPr="005734E3" w:rsidRDefault="00B31461" w:rsidP="008A387B">
      <w:pPr>
        <w:pStyle w:val="NormalnyWeb"/>
        <w:spacing w:before="0" w:beforeAutospacing="0" w:after="0" w:line="276" w:lineRule="auto"/>
        <w:jc w:val="both"/>
      </w:pPr>
      <w:r w:rsidRPr="005734E3">
        <w:t xml:space="preserve">Wypełniając obowiązek informacyjny wynikający z art. 13 Rozporządzenia Parlamentu Europejskiego i Rady (UE) 2016/679 z dnia 27 kwietnia 2016 r. w sprawie ochrony osób fizycznych w związku z przetwarzaniem danych osobowych i w sprawie swobodnego </w:t>
      </w:r>
      <w:r w:rsidRPr="005734E3">
        <w:lastRenderedPageBreak/>
        <w:t>przepływu takich danych oraz uchylenia dyrektywy 95/46/WE (ogólne rozporządzenie o ochronie danych) informuję, że:</w:t>
      </w:r>
    </w:p>
    <w:p w14:paraId="67B95A22" w14:textId="5571598B" w:rsidR="00B31461" w:rsidRPr="005734E3" w:rsidRDefault="00B31461" w:rsidP="0052433D">
      <w:pPr>
        <w:pStyle w:val="NormalnyWeb"/>
        <w:spacing w:line="276" w:lineRule="auto"/>
        <w:jc w:val="both"/>
      </w:pPr>
      <w:r w:rsidRPr="005734E3">
        <w:t> </w:t>
      </w:r>
      <w:r w:rsidR="00065C55" w:rsidRPr="005734E3">
        <w:t>1.  </w:t>
      </w:r>
      <w:r w:rsidRPr="005734E3">
        <w:t>Administratorem Pani/Pana danych osobowych jest  Wójt Gmin</w:t>
      </w:r>
      <w:r w:rsidR="00DA28D2" w:rsidRPr="005734E3">
        <w:t xml:space="preserve">y </w:t>
      </w:r>
      <w:r w:rsidR="0052433D">
        <w:t>Fałków</w:t>
      </w:r>
      <w:r w:rsidR="00DA28D2" w:rsidRPr="005734E3">
        <w:t xml:space="preserve"> </w:t>
      </w:r>
      <w:r w:rsidRPr="005734E3">
        <w:t>mający siedzibę w Urzędzie Gminy w</w:t>
      </w:r>
      <w:r w:rsidR="00DA28D2" w:rsidRPr="005734E3">
        <w:t xml:space="preserve"> </w:t>
      </w:r>
      <w:r w:rsidR="0052433D">
        <w:t>Fałkowie</w:t>
      </w:r>
      <w:r w:rsidR="00900574">
        <w:t xml:space="preserve"> ul. </w:t>
      </w:r>
      <w:r w:rsidR="0052433D">
        <w:t>Zamkowa 1A</w:t>
      </w:r>
      <w:r w:rsidR="00900574">
        <w:t xml:space="preserve">, </w:t>
      </w:r>
      <w:r w:rsidR="0052433D">
        <w:t xml:space="preserve">26-260 Fałków </w:t>
      </w:r>
      <w:r w:rsidRPr="005734E3">
        <w:t xml:space="preserve">Kontakt jest możliwy za pomocą telefonu: </w:t>
      </w:r>
      <w:r w:rsidR="0052433D" w:rsidRPr="00170AF9">
        <w:rPr>
          <w:b/>
          <w:bCs/>
        </w:rPr>
        <w:t>+48 (44) 787-35-35</w:t>
      </w:r>
      <w:r w:rsidR="0052433D">
        <w:rPr>
          <w:b/>
          <w:bCs/>
        </w:rPr>
        <w:t xml:space="preserve"> </w:t>
      </w:r>
      <w:r w:rsidR="00900574">
        <w:rPr>
          <w:b/>
          <w:bCs/>
        </w:rPr>
        <w:t xml:space="preserve"> </w:t>
      </w:r>
      <w:r w:rsidRPr="005734E3">
        <w:t>lub pisemnie na adres siedziby, e-</w:t>
      </w:r>
      <w:r w:rsidR="00DA28D2" w:rsidRPr="005734E3">
        <w:t xml:space="preserve">mail: </w:t>
      </w:r>
      <w:hyperlink r:id="rId11" w:history="1">
        <w:r w:rsidR="0052433D" w:rsidRPr="001F1767">
          <w:rPr>
            <w:rStyle w:val="Hipercze"/>
          </w:rPr>
          <w:t>gmina@falkow.pl</w:t>
        </w:r>
      </w:hyperlink>
      <w:r w:rsidR="0052433D">
        <w:t xml:space="preserve">   </w:t>
      </w:r>
      <w:r w:rsidRPr="005734E3">
        <w:t>bądź pod wskazanym wyżej adresem siedziby.</w:t>
      </w:r>
    </w:p>
    <w:p w14:paraId="4CC3C7A2" w14:textId="54F5C875" w:rsidR="00B31461" w:rsidRPr="005734E3" w:rsidRDefault="00065C55" w:rsidP="008A387B">
      <w:pPr>
        <w:spacing w:line="276" w:lineRule="auto"/>
        <w:jc w:val="both"/>
        <w:rPr>
          <w:u w:val="single"/>
        </w:rPr>
      </w:pPr>
      <w:r w:rsidRPr="005734E3">
        <w:t>2.  </w:t>
      </w:r>
      <w:r w:rsidR="00B31461" w:rsidRPr="005734E3">
        <w:t>Administrator wyznaczył inspektora ochrony danych, z którym można się kontaktować poprzez adres e-mail:</w:t>
      </w:r>
      <w:r w:rsidR="00DA28D2" w:rsidRPr="005734E3">
        <w:t xml:space="preserve"> </w:t>
      </w:r>
      <w:r w:rsidR="006E704C">
        <w:rPr>
          <w:u w:val="single"/>
        </w:rPr>
        <w:t>inspektor@cbi24.pl</w:t>
      </w:r>
    </w:p>
    <w:p w14:paraId="0DCE604E" w14:textId="77777777" w:rsidR="00B31461" w:rsidRPr="005734E3" w:rsidRDefault="00DA28D2" w:rsidP="008A387B">
      <w:pPr>
        <w:pStyle w:val="NormalnyWeb"/>
        <w:spacing w:line="276" w:lineRule="auto"/>
        <w:ind w:left="363" w:hanging="363"/>
        <w:jc w:val="both"/>
      </w:pPr>
      <w:r w:rsidRPr="005734E3">
        <w:t>3.     </w:t>
      </w:r>
      <w:r w:rsidR="00B31461" w:rsidRPr="005734E3">
        <w:t>Administrator będzie przetwarzał Pani/Pana dane osobowe na podstawie zgody wyrażonej dobrowolnym działaniem tj. przesłaniem oferty w odpowiedzi na zapytanie ofertowe w celu wybrania najkorzystniejszej propozycji.</w:t>
      </w:r>
    </w:p>
    <w:p w14:paraId="41514AA1" w14:textId="77777777" w:rsidR="00B31461" w:rsidRPr="005734E3" w:rsidRDefault="00DA28D2" w:rsidP="008A387B">
      <w:pPr>
        <w:pStyle w:val="NormalnyWeb"/>
        <w:spacing w:line="276" w:lineRule="auto"/>
        <w:ind w:left="363" w:hanging="363"/>
        <w:jc w:val="both"/>
      </w:pPr>
      <w:r w:rsidRPr="005734E3">
        <w:t>4.     </w:t>
      </w:r>
      <w:r w:rsidR="00B31461" w:rsidRPr="005734E3">
        <w:t>Podanie danych osobowych jest obowiązkowe w zakresie wskazanym w zapytaniu ofertowym. Osoba, której dane dotyczą jest zobowiązana do ich podania. Konsekwencją niepodania wymaganych danych jest brak możliwości rozpatrzenia oferty.</w:t>
      </w:r>
    </w:p>
    <w:p w14:paraId="66A8E877" w14:textId="77777777" w:rsidR="00B31461" w:rsidRPr="005734E3" w:rsidRDefault="00DA28D2" w:rsidP="008A387B">
      <w:pPr>
        <w:pStyle w:val="NormalnyWeb"/>
        <w:spacing w:after="0" w:line="276" w:lineRule="auto"/>
        <w:ind w:left="363" w:hanging="363"/>
        <w:jc w:val="both"/>
      </w:pPr>
      <w:r w:rsidRPr="005734E3">
        <w:t>5.     </w:t>
      </w:r>
      <w:r w:rsidR="00B31461" w:rsidRPr="005734E3">
        <w:t>Dane osobowe mogą być ujawnione jedynie właściwie upoważnionym osobom fizycznym, prawnym lub innym odbiorcom posiadającym podstawę prawną żądania dostępu do danych osobowych oraz odbiorcom, którym muszą zostać ujawnione dane zgodnie z obowiązującymi przepisami prawa.</w:t>
      </w:r>
    </w:p>
    <w:p w14:paraId="78EAFF3C" w14:textId="77777777" w:rsidR="00B31461" w:rsidRPr="005734E3" w:rsidRDefault="00DA28D2" w:rsidP="008A387B">
      <w:pPr>
        <w:pStyle w:val="NormalnyWeb"/>
        <w:spacing w:after="0" w:line="276" w:lineRule="auto"/>
        <w:ind w:left="363" w:hanging="363"/>
        <w:jc w:val="both"/>
      </w:pPr>
      <w:r w:rsidRPr="005734E3">
        <w:t>6.     </w:t>
      </w:r>
      <w:r w:rsidR="00B31461" w:rsidRPr="005734E3">
        <w:t>Administrator będzie przechowywać Państwa dane osobowe do zakończenia postępowania ofertowego, a następie przez okres wynikający z zasad określonych w Rozporządzeniu z dnia 18 stycznia 2011 roku w sprawie instrukcji kancelaryjnej, jednolitych rzeczowych wykazów akt oraz instrukcji w sprawie organizacji i zakresu działania archiwów zakładowych.</w:t>
      </w:r>
    </w:p>
    <w:p w14:paraId="6A4E911D" w14:textId="77777777" w:rsidR="00B31461" w:rsidRPr="005734E3" w:rsidRDefault="00DA28D2" w:rsidP="008A387B">
      <w:pPr>
        <w:pStyle w:val="NormalnyWeb"/>
        <w:spacing w:line="276" w:lineRule="auto"/>
        <w:ind w:left="363" w:hanging="363"/>
        <w:jc w:val="both"/>
      </w:pPr>
      <w:r w:rsidRPr="005734E3">
        <w:t>7.     </w:t>
      </w:r>
      <w:r w:rsidR="00B31461" w:rsidRPr="005734E3">
        <w:t>W uzasadnionych przypadkach przysługują Pani/Panu prawo dostępu do danych osobowych oraz informacji o przetwarzaniu, prawo do sprostowania niepoprawnych lub niekompletnych danych, prawo do ograniczenia przetwarzania, prawo do wniesienia sprzeciwu, prawo do usunięcia danych osobowych, prawo do wniesienia skargi do Urzędu Ochrony Danych Osobowych.</w:t>
      </w:r>
    </w:p>
    <w:p w14:paraId="6321EA29" w14:textId="77777777" w:rsidR="00E13FB4" w:rsidRPr="005734E3" w:rsidRDefault="00E13FB4" w:rsidP="008A387B">
      <w:pPr>
        <w:pStyle w:val="NormalnyWeb"/>
        <w:spacing w:line="276" w:lineRule="auto"/>
        <w:ind w:left="363" w:hanging="363"/>
        <w:jc w:val="both"/>
      </w:pPr>
    </w:p>
    <w:p w14:paraId="272124ED" w14:textId="77777777" w:rsidR="00D7642C" w:rsidRPr="005734E3" w:rsidRDefault="00D7642C" w:rsidP="008A387B">
      <w:pPr>
        <w:pStyle w:val="NormalnyWeb"/>
        <w:spacing w:before="0" w:beforeAutospacing="0" w:line="276" w:lineRule="auto"/>
        <w:ind w:left="363" w:hanging="363"/>
        <w:jc w:val="both"/>
        <w:rPr>
          <w:b/>
        </w:rPr>
      </w:pPr>
      <w:r w:rsidRPr="005734E3">
        <w:rPr>
          <w:b/>
        </w:rPr>
        <w:t>XVII. Załączniki:</w:t>
      </w:r>
    </w:p>
    <w:p w14:paraId="3D925F81" w14:textId="77777777" w:rsidR="00D7642C" w:rsidRPr="005734E3" w:rsidRDefault="00AC1EA5" w:rsidP="008A387B">
      <w:pPr>
        <w:pStyle w:val="NormalnyWeb"/>
        <w:numPr>
          <w:ilvl w:val="0"/>
          <w:numId w:val="29"/>
        </w:numPr>
        <w:spacing w:before="0" w:beforeAutospacing="0" w:line="276" w:lineRule="auto"/>
        <w:jc w:val="both"/>
        <w:rPr>
          <w:b/>
        </w:rPr>
      </w:pPr>
      <w:r w:rsidRPr="005734E3">
        <w:rPr>
          <w:b/>
        </w:rPr>
        <w:t xml:space="preserve">Załącznik nr 1 </w:t>
      </w:r>
      <w:r w:rsidRPr="005734E3">
        <w:t>Szczegółowy opis przedmiotu zamówienia</w:t>
      </w:r>
    </w:p>
    <w:p w14:paraId="3366B5AD" w14:textId="77777777" w:rsidR="00AC1EA5" w:rsidRPr="005734E3" w:rsidRDefault="00AC1EA5" w:rsidP="008A387B">
      <w:pPr>
        <w:pStyle w:val="NormalnyWeb"/>
        <w:numPr>
          <w:ilvl w:val="0"/>
          <w:numId w:val="29"/>
        </w:numPr>
        <w:spacing w:before="0" w:beforeAutospacing="0" w:line="276" w:lineRule="auto"/>
        <w:jc w:val="both"/>
        <w:rPr>
          <w:b/>
        </w:rPr>
      </w:pPr>
      <w:r w:rsidRPr="005734E3">
        <w:rPr>
          <w:b/>
        </w:rPr>
        <w:t xml:space="preserve">Załącznik nr 2 </w:t>
      </w:r>
      <w:r w:rsidRPr="005734E3">
        <w:t>Formularz ofertowy</w:t>
      </w:r>
    </w:p>
    <w:p w14:paraId="06547136" w14:textId="3D1AC368" w:rsidR="00AC1EA5" w:rsidRPr="0052433D" w:rsidRDefault="00AC1EA5" w:rsidP="008A387B">
      <w:pPr>
        <w:pStyle w:val="NormalnyWeb"/>
        <w:numPr>
          <w:ilvl w:val="0"/>
          <w:numId w:val="29"/>
        </w:numPr>
        <w:spacing w:before="0" w:beforeAutospacing="0" w:line="276" w:lineRule="auto"/>
        <w:jc w:val="both"/>
        <w:rPr>
          <w:b/>
        </w:rPr>
      </w:pPr>
      <w:r w:rsidRPr="005734E3">
        <w:rPr>
          <w:b/>
        </w:rPr>
        <w:t xml:space="preserve">Załącznik nr 3 </w:t>
      </w:r>
      <w:r w:rsidRPr="005734E3">
        <w:t xml:space="preserve">oświadczenie o </w:t>
      </w:r>
      <w:r w:rsidR="00AA32AD">
        <w:t>braku wykluczenia z postępowania</w:t>
      </w:r>
    </w:p>
    <w:p w14:paraId="21BB4D78" w14:textId="704156BB" w:rsidR="0052433D" w:rsidRPr="005734E3" w:rsidRDefault="0052433D" w:rsidP="008A387B">
      <w:pPr>
        <w:pStyle w:val="NormalnyWeb"/>
        <w:numPr>
          <w:ilvl w:val="0"/>
          <w:numId w:val="29"/>
        </w:numPr>
        <w:spacing w:before="0" w:beforeAutospacing="0" w:line="276" w:lineRule="auto"/>
        <w:jc w:val="both"/>
        <w:rPr>
          <w:b/>
        </w:rPr>
      </w:pPr>
      <w:r>
        <w:rPr>
          <w:b/>
        </w:rPr>
        <w:t xml:space="preserve">Załącznik nr 4 </w:t>
      </w:r>
      <w:r>
        <w:rPr>
          <w:bCs/>
        </w:rPr>
        <w:t>oświadczenie wykonawców wspólnie ubiegających się o zamówienie</w:t>
      </w:r>
    </w:p>
    <w:p w14:paraId="282BEEDD" w14:textId="77777777" w:rsidR="00AC1EA5" w:rsidRPr="005734E3" w:rsidRDefault="00AC1EA5" w:rsidP="008A387B">
      <w:pPr>
        <w:pStyle w:val="NormalnyWeb"/>
        <w:numPr>
          <w:ilvl w:val="0"/>
          <w:numId w:val="29"/>
        </w:numPr>
        <w:spacing w:before="0" w:beforeAutospacing="0" w:line="276" w:lineRule="auto"/>
        <w:jc w:val="both"/>
        <w:rPr>
          <w:b/>
        </w:rPr>
      </w:pPr>
      <w:r w:rsidRPr="005734E3">
        <w:rPr>
          <w:b/>
        </w:rPr>
        <w:t xml:space="preserve">Załącznik nr 5 </w:t>
      </w:r>
      <w:r w:rsidRPr="005734E3">
        <w:t>projekt umowy</w:t>
      </w:r>
    </w:p>
    <w:p w14:paraId="38776549" w14:textId="173DC032" w:rsidR="00E13FB4" w:rsidRPr="000C085B" w:rsidRDefault="00E13FB4" w:rsidP="008A387B">
      <w:pPr>
        <w:pStyle w:val="NormalnyWeb"/>
        <w:numPr>
          <w:ilvl w:val="0"/>
          <w:numId w:val="29"/>
        </w:numPr>
        <w:spacing w:before="0" w:beforeAutospacing="0" w:line="276" w:lineRule="auto"/>
        <w:jc w:val="both"/>
        <w:rPr>
          <w:b/>
        </w:rPr>
      </w:pPr>
      <w:r w:rsidRPr="005734E3">
        <w:rPr>
          <w:b/>
        </w:rPr>
        <w:lastRenderedPageBreak/>
        <w:t xml:space="preserve">Załącznik nr 6 </w:t>
      </w:r>
      <w:r w:rsidRPr="005734E3">
        <w:t>wykaz usług</w:t>
      </w:r>
    </w:p>
    <w:p w14:paraId="17C63C0B" w14:textId="77777777" w:rsidR="000C085B" w:rsidRPr="000C085B" w:rsidRDefault="000C085B" w:rsidP="009717AE">
      <w:pPr>
        <w:pStyle w:val="NormalnyWeb"/>
        <w:numPr>
          <w:ilvl w:val="0"/>
          <w:numId w:val="29"/>
        </w:numPr>
        <w:spacing w:before="0" w:beforeAutospacing="0" w:line="276" w:lineRule="auto"/>
        <w:jc w:val="both"/>
        <w:rPr>
          <w:b/>
        </w:rPr>
      </w:pPr>
      <w:r w:rsidRPr="000C085B">
        <w:rPr>
          <w:b/>
        </w:rPr>
        <w:t xml:space="preserve">Załącznik nr 7 </w:t>
      </w:r>
      <w:r w:rsidRPr="000C085B">
        <w:rPr>
          <w:bCs/>
        </w:rPr>
        <w:t xml:space="preserve">OŚWIADCZENIE O SPEŁNIENIU WARUNKÓW UDZIAŁU W POSTĘPOWANIU </w:t>
      </w:r>
    </w:p>
    <w:p w14:paraId="5775628E" w14:textId="406D274C" w:rsidR="00433FDC" w:rsidRPr="000C085B" w:rsidRDefault="00AA32AD" w:rsidP="009717AE">
      <w:pPr>
        <w:pStyle w:val="NormalnyWeb"/>
        <w:numPr>
          <w:ilvl w:val="0"/>
          <w:numId w:val="29"/>
        </w:numPr>
        <w:spacing w:before="0" w:beforeAutospacing="0" w:line="276" w:lineRule="auto"/>
        <w:jc w:val="both"/>
        <w:rPr>
          <w:b/>
        </w:rPr>
      </w:pPr>
      <w:r w:rsidRPr="000C085B">
        <w:rPr>
          <w:b/>
        </w:rPr>
        <w:t xml:space="preserve">Załącznik nr 8 </w:t>
      </w:r>
      <w:r w:rsidR="00882635">
        <w:rPr>
          <w:bCs/>
        </w:rPr>
        <w:t>K</w:t>
      </w:r>
      <w:r w:rsidRPr="000C085B">
        <w:rPr>
          <w:bCs/>
        </w:rPr>
        <w:t>lauzula informacyjna FERC</w:t>
      </w:r>
      <w:r w:rsidRPr="000C085B">
        <w:rPr>
          <w:b/>
        </w:rPr>
        <w:t xml:space="preserve"> </w:t>
      </w:r>
    </w:p>
    <w:p w14:paraId="736991BE" w14:textId="77777777" w:rsidR="00433FDC" w:rsidRPr="005734E3" w:rsidRDefault="00433FDC" w:rsidP="006E704C">
      <w:pPr>
        <w:spacing w:line="276" w:lineRule="auto"/>
        <w:jc w:val="both"/>
        <w:rPr>
          <w:b/>
        </w:rPr>
      </w:pPr>
    </w:p>
    <w:sectPr w:rsidR="00433FDC" w:rsidRPr="005734E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53F17" w14:textId="77777777" w:rsidR="00805ED1" w:rsidRDefault="00805ED1" w:rsidP="008A387B">
      <w:r>
        <w:separator/>
      </w:r>
    </w:p>
  </w:endnote>
  <w:endnote w:type="continuationSeparator" w:id="0">
    <w:p w14:paraId="1A323249" w14:textId="77777777" w:rsidR="00805ED1" w:rsidRDefault="00805ED1" w:rsidP="008A3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1CC54" w14:textId="77777777" w:rsidR="008A387B" w:rsidRDefault="008A387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</w:p>
  <w:p w14:paraId="6D688B4E" w14:textId="77777777" w:rsidR="008A387B" w:rsidRDefault="008A3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23C24" w14:textId="77777777" w:rsidR="00805ED1" w:rsidRDefault="00805ED1" w:rsidP="008A387B">
      <w:r>
        <w:separator/>
      </w:r>
    </w:p>
  </w:footnote>
  <w:footnote w:type="continuationSeparator" w:id="0">
    <w:p w14:paraId="4F735C3E" w14:textId="77777777" w:rsidR="00805ED1" w:rsidRDefault="00805ED1" w:rsidP="008A3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3900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6663E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B22821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B5209C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626573"/>
    <w:multiLevelType w:val="hybridMultilevel"/>
    <w:tmpl w:val="F5044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20F9A6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60FF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35404D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E17B29"/>
    <w:multiLevelType w:val="hybridMultilevel"/>
    <w:tmpl w:val="82AEA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20F9A6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CF0B53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B655C3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B70965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29299D"/>
    <w:multiLevelType w:val="hybridMultilevel"/>
    <w:tmpl w:val="3918D68A"/>
    <w:lvl w:ilvl="0" w:tplc="FC4EC8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E0426EA"/>
    <w:multiLevelType w:val="hybridMultilevel"/>
    <w:tmpl w:val="3E34D090"/>
    <w:lvl w:ilvl="0" w:tplc="6A8AB85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1E2604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C27BF0"/>
    <w:multiLevelType w:val="hybridMultilevel"/>
    <w:tmpl w:val="AD24EF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877854"/>
    <w:multiLevelType w:val="hybridMultilevel"/>
    <w:tmpl w:val="A23A0AD8"/>
    <w:lvl w:ilvl="0" w:tplc="FC4EC89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E5126A8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F36AB0"/>
    <w:multiLevelType w:val="hybridMultilevel"/>
    <w:tmpl w:val="850ECCDC"/>
    <w:lvl w:ilvl="0" w:tplc="2F44B7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0A41760"/>
    <w:multiLevelType w:val="multilevel"/>
    <w:tmpl w:val="78DC16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485F15"/>
    <w:multiLevelType w:val="hybridMultilevel"/>
    <w:tmpl w:val="4162DBB4"/>
    <w:lvl w:ilvl="0" w:tplc="4606BF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Calibri" w:hAnsi="Calibri" w:hint="default"/>
        <w:b w:val="0"/>
        <w:sz w:val="20"/>
      </w:rPr>
    </w:lvl>
    <w:lvl w:ilvl="1" w:tplc="FFFFFFFF">
      <w:start w:val="9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48B16D97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E74724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626AAA"/>
    <w:multiLevelType w:val="hybridMultilevel"/>
    <w:tmpl w:val="B266728C"/>
    <w:lvl w:ilvl="0" w:tplc="8B72312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9366D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04E678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73EDC"/>
    <w:multiLevelType w:val="hybridMultilevel"/>
    <w:tmpl w:val="C6043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9A72F4"/>
    <w:multiLevelType w:val="hybridMultilevel"/>
    <w:tmpl w:val="45A06EE8"/>
    <w:lvl w:ilvl="0" w:tplc="69266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964F6D6">
      <w:start w:val="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0D5EE4"/>
    <w:multiLevelType w:val="multilevel"/>
    <w:tmpl w:val="67AA3A3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0B61B2"/>
    <w:multiLevelType w:val="multilevel"/>
    <w:tmpl w:val="78DC16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8F7881"/>
    <w:multiLevelType w:val="hybridMultilevel"/>
    <w:tmpl w:val="52BA3850"/>
    <w:lvl w:ilvl="0" w:tplc="F4C4A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6BA65D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750803"/>
    <w:multiLevelType w:val="hybridMultilevel"/>
    <w:tmpl w:val="EF9013A8"/>
    <w:lvl w:ilvl="0" w:tplc="6A8AB85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C4A0313"/>
    <w:multiLevelType w:val="multilevel"/>
    <w:tmpl w:val="EEDAB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9A7684"/>
    <w:multiLevelType w:val="hybridMultilevel"/>
    <w:tmpl w:val="A30CAE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0984147">
    <w:abstractNumId w:val="4"/>
  </w:num>
  <w:num w:numId="2" w16cid:durableId="104354824">
    <w:abstractNumId w:val="6"/>
  </w:num>
  <w:num w:numId="3" w16cid:durableId="2018606954">
    <w:abstractNumId w:val="19"/>
  </w:num>
  <w:num w:numId="4" w16cid:durableId="1268270969">
    <w:abstractNumId w:val="9"/>
  </w:num>
  <w:num w:numId="5" w16cid:durableId="683898115">
    <w:abstractNumId w:val="7"/>
  </w:num>
  <w:num w:numId="6" w16cid:durableId="1146507943">
    <w:abstractNumId w:val="8"/>
  </w:num>
  <w:num w:numId="7" w16cid:durableId="96291354">
    <w:abstractNumId w:val="15"/>
  </w:num>
  <w:num w:numId="8" w16cid:durableId="65230703">
    <w:abstractNumId w:val="17"/>
  </w:num>
  <w:num w:numId="9" w16cid:durableId="1932421883">
    <w:abstractNumId w:val="25"/>
  </w:num>
  <w:num w:numId="10" w16cid:durableId="1831866700">
    <w:abstractNumId w:val="27"/>
  </w:num>
  <w:num w:numId="11" w16cid:durableId="1060207147">
    <w:abstractNumId w:val="11"/>
  </w:num>
  <w:num w:numId="12" w16cid:durableId="568535883">
    <w:abstractNumId w:val="26"/>
  </w:num>
  <w:num w:numId="13" w16cid:durableId="656347768">
    <w:abstractNumId w:val="20"/>
  </w:num>
  <w:num w:numId="14" w16cid:durableId="1265532595">
    <w:abstractNumId w:val="1"/>
  </w:num>
  <w:num w:numId="15" w16cid:durableId="1729986347">
    <w:abstractNumId w:val="12"/>
  </w:num>
  <w:num w:numId="16" w16cid:durableId="1535771353">
    <w:abstractNumId w:val="16"/>
  </w:num>
  <w:num w:numId="17" w16cid:durableId="1759905134">
    <w:abstractNumId w:val="2"/>
  </w:num>
  <w:num w:numId="18" w16cid:durableId="1799764333">
    <w:abstractNumId w:val="3"/>
  </w:num>
  <w:num w:numId="19" w16cid:durableId="1236430295">
    <w:abstractNumId w:val="22"/>
  </w:num>
  <w:num w:numId="20" w16cid:durableId="720982724">
    <w:abstractNumId w:val="21"/>
  </w:num>
  <w:num w:numId="21" w16cid:durableId="1760372528">
    <w:abstractNumId w:val="23"/>
  </w:num>
  <w:num w:numId="22" w16cid:durableId="476653813">
    <w:abstractNumId w:val="10"/>
  </w:num>
  <w:num w:numId="23" w16cid:durableId="1788310644">
    <w:abstractNumId w:val="5"/>
  </w:num>
  <w:num w:numId="24" w16cid:durableId="1454902949">
    <w:abstractNumId w:val="0"/>
  </w:num>
  <w:num w:numId="25" w16cid:durableId="201750277">
    <w:abstractNumId w:val="28"/>
  </w:num>
  <w:num w:numId="26" w16cid:durableId="1049761196">
    <w:abstractNumId w:val="14"/>
  </w:num>
  <w:num w:numId="27" w16cid:durableId="194194595">
    <w:abstractNumId w:val="29"/>
  </w:num>
  <w:num w:numId="28" w16cid:durableId="896208933">
    <w:abstractNumId w:val="24"/>
  </w:num>
  <w:num w:numId="29" w16cid:durableId="61954594">
    <w:abstractNumId w:val="13"/>
  </w:num>
  <w:num w:numId="30" w16cid:durableId="20739176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3E"/>
    <w:rsid w:val="00003308"/>
    <w:rsid w:val="0000575F"/>
    <w:rsid w:val="00013320"/>
    <w:rsid w:val="00036AEC"/>
    <w:rsid w:val="00062008"/>
    <w:rsid w:val="00065C55"/>
    <w:rsid w:val="00097D05"/>
    <w:rsid w:val="000C085B"/>
    <w:rsid w:val="001014EE"/>
    <w:rsid w:val="00112859"/>
    <w:rsid w:val="00170AF9"/>
    <w:rsid w:val="0018753F"/>
    <w:rsid w:val="001A432F"/>
    <w:rsid w:val="001C14F3"/>
    <w:rsid w:val="001D4E21"/>
    <w:rsid w:val="001F3711"/>
    <w:rsid w:val="001F3A00"/>
    <w:rsid w:val="0020730F"/>
    <w:rsid w:val="00232A7E"/>
    <w:rsid w:val="002355C4"/>
    <w:rsid w:val="00236436"/>
    <w:rsid w:val="00236890"/>
    <w:rsid w:val="00276EE4"/>
    <w:rsid w:val="00277AC6"/>
    <w:rsid w:val="00283531"/>
    <w:rsid w:val="002B1E07"/>
    <w:rsid w:val="002F50BF"/>
    <w:rsid w:val="003032A2"/>
    <w:rsid w:val="00305BE3"/>
    <w:rsid w:val="00307161"/>
    <w:rsid w:val="00312674"/>
    <w:rsid w:val="003A61C8"/>
    <w:rsid w:val="003C4EA8"/>
    <w:rsid w:val="00433FDC"/>
    <w:rsid w:val="004800FD"/>
    <w:rsid w:val="004A5282"/>
    <w:rsid w:val="004F3299"/>
    <w:rsid w:val="00522AB5"/>
    <w:rsid w:val="0052433D"/>
    <w:rsid w:val="00534ABE"/>
    <w:rsid w:val="005734E3"/>
    <w:rsid w:val="005D287E"/>
    <w:rsid w:val="005D52B1"/>
    <w:rsid w:val="006375F5"/>
    <w:rsid w:val="006A353F"/>
    <w:rsid w:val="006B5E75"/>
    <w:rsid w:val="006E585B"/>
    <w:rsid w:val="006E704C"/>
    <w:rsid w:val="00730F5D"/>
    <w:rsid w:val="0074557D"/>
    <w:rsid w:val="00776CAE"/>
    <w:rsid w:val="007C7AE3"/>
    <w:rsid w:val="007D42CF"/>
    <w:rsid w:val="00805ED1"/>
    <w:rsid w:val="00841140"/>
    <w:rsid w:val="00882635"/>
    <w:rsid w:val="00882F0C"/>
    <w:rsid w:val="008A0DA5"/>
    <w:rsid w:val="008A387B"/>
    <w:rsid w:val="008E359C"/>
    <w:rsid w:val="008E57A8"/>
    <w:rsid w:val="00900574"/>
    <w:rsid w:val="0096013D"/>
    <w:rsid w:val="009610B3"/>
    <w:rsid w:val="00970AA0"/>
    <w:rsid w:val="00972204"/>
    <w:rsid w:val="009D17C9"/>
    <w:rsid w:val="009F4118"/>
    <w:rsid w:val="00A33AFE"/>
    <w:rsid w:val="00A43FC0"/>
    <w:rsid w:val="00A559BC"/>
    <w:rsid w:val="00AA32AD"/>
    <w:rsid w:val="00AC1EA5"/>
    <w:rsid w:val="00AC3D81"/>
    <w:rsid w:val="00B0506B"/>
    <w:rsid w:val="00B31461"/>
    <w:rsid w:val="00B51AFA"/>
    <w:rsid w:val="00B60629"/>
    <w:rsid w:val="00B61135"/>
    <w:rsid w:val="00B90704"/>
    <w:rsid w:val="00B93501"/>
    <w:rsid w:val="00BD737F"/>
    <w:rsid w:val="00BE7AE2"/>
    <w:rsid w:val="00C445D9"/>
    <w:rsid w:val="00D25395"/>
    <w:rsid w:val="00D6511C"/>
    <w:rsid w:val="00D7642C"/>
    <w:rsid w:val="00D977F2"/>
    <w:rsid w:val="00DA28D2"/>
    <w:rsid w:val="00DA343B"/>
    <w:rsid w:val="00DA7932"/>
    <w:rsid w:val="00DA7CF9"/>
    <w:rsid w:val="00DB16AD"/>
    <w:rsid w:val="00E13FB4"/>
    <w:rsid w:val="00E96656"/>
    <w:rsid w:val="00EA49B0"/>
    <w:rsid w:val="00EB51A8"/>
    <w:rsid w:val="00EC7DE6"/>
    <w:rsid w:val="00F93314"/>
    <w:rsid w:val="00FA583E"/>
    <w:rsid w:val="00FC6905"/>
    <w:rsid w:val="00FD22FA"/>
    <w:rsid w:val="00FD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3BBAD3"/>
  <w15:chartTrackingRefBased/>
  <w15:docId w15:val="{A96EDB7F-117A-4220-8CE5-0240E472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paragraph" w:styleId="Nagwek1">
    <w:name w:val="heading 1"/>
    <w:basedOn w:val="Normalny"/>
    <w:qFormat/>
    <w:rsid w:val="00433FDC"/>
    <w:pPr>
      <w:keepNext/>
      <w:spacing w:before="100" w:beforeAutospacing="1" w:after="198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A49B0"/>
    <w:pPr>
      <w:spacing w:before="100" w:beforeAutospacing="1" w:after="119"/>
    </w:pPr>
  </w:style>
  <w:style w:type="character" w:customStyle="1" w:styleId="markedcontent">
    <w:name w:val="markedcontent"/>
    <w:basedOn w:val="Domylnaczcionkaakapitu"/>
    <w:rsid w:val="00307161"/>
  </w:style>
  <w:style w:type="character" w:styleId="Hipercze">
    <w:name w:val="Hyperlink"/>
    <w:basedOn w:val="Domylnaczcionkaakapitu"/>
    <w:rsid w:val="006A353F"/>
    <w:rPr>
      <w:color w:val="000080"/>
      <w:u w:val="single"/>
    </w:rPr>
  </w:style>
  <w:style w:type="character" w:styleId="Odwoaniedokomentarza">
    <w:name w:val="annotation reference"/>
    <w:basedOn w:val="Domylnaczcionkaakapitu"/>
    <w:rsid w:val="005734E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734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734E3"/>
  </w:style>
  <w:style w:type="paragraph" w:styleId="Tematkomentarza">
    <w:name w:val="annotation subject"/>
    <w:basedOn w:val="Tekstkomentarza"/>
    <w:next w:val="Tekstkomentarza"/>
    <w:link w:val="TematkomentarzaZnak"/>
    <w:rsid w:val="005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34E3"/>
    <w:rPr>
      <w:b/>
      <w:bCs/>
    </w:rPr>
  </w:style>
  <w:style w:type="paragraph" w:styleId="Tekstdymka">
    <w:name w:val="Balloon Text"/>
    <w:basedOn w:val="Normalny"/>
    <w:link w:val="TekstdymkaZnak"/>
    <w:rsid w:val="005734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734E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A38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38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A38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87B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3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falk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mina@falkow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peat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zetargi@fal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1932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IlonaO</dc:creator>
  <cp:keywords/>
  <dc:description/>
  <cp:lastModifiedBy>Paweł Pękala</cp:lastModifiedBy>
  <cp:revision>8</cp:revision>
  <cp:lastPrinted>2022-07-04T10:38:00Z</cp:lastPrinted>
  <dcterms:created xsi:type="dcterms:W3CDTF">2025-05-05T13:49:00Z</dcterms:created>
  <dcterms:modified xsi:type="dcterms:W3CDTF">2025-06-06T09:32:00Z</dcterms:modified>
</cp:coreProperties>
</file>